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73C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373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7" name="Рисунок 17" descr="C:\Users\user\Desktop\Обложка коррекция.1jpe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ложка коррекция.1jpeg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73C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373C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373C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373C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373C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373C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373C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373C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373C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8373C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22AF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Федеральным законом от 24.11.1995 № 181-ФЗ «О социальной защите инвалидо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в Российской Федерации»;</w:t>
      </w:r>
    </w:p>
    <w:p w:rsidR="001C22AF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Федеральным законом от 24.07.1998 № 124-ФЗ «Об основных гарантиях прав ребенка в Российской Федерации»;</w:t>
      </w:r>
    </w:p>
    <w:p w:rsidR="001C22AF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Законом Российской Федерации от 07.02.1992 № 2300-1 «О защите прав потребителей»;</w:t>
      </w:r>
    </w:p>
    <w:p w:rsidR="001C22AF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Федеральным законом от 24.06.1999 № 120-ФЗ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«Об основах системы профилактики безнадзорности и правонарушений несовершеннолетних»;</w:t>
      </w:r>
    </w:p>
    <w:p w:rsidR="001C22AF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Федеральным законом от 02.05.2006 № 59-ФЗ «О порядке рассмотрения обращений граждан Российской Федерации»;</w:t>
      </w:r>
    </w:p>
    <w:p w:rsidR="001C22AF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Федеральным законом от 29.12.2012 № 273-ФЗ «Об образовании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Российской Федерации»;</w:t>
      </w:r>
    </w:p>
    <w:p w:rsidR="001C22AF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Приказом Министерства образования и науки Российской Федерации от 20.09.2013 № 1082 «Об утверждении Положения о психолого-медико-педагогической комиссии»;</w:t>
      </w:r>
    </w:p>
    <w:p w:rsidR="001C22AF" w:rsidRDefault="0038373C">
      <w:pPr>
        <w:pStyle w:val="aa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Письмом Министерства образования и науки Российской Федерации от 24.09.2009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06-1216 «О совершенствовании комплексной многопрофильной психолого-педагогической и медико-социально-правовой помощи обучающимся, воспитанникам»;</w:t>
      </w:r>
    </w:p>
    <w:p w:rsidR="001C22AF" w:rsidRDefault="0038373C">
      <w:pPr>
        <w:pStyle w:val="aa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Письмом Министерства образования и науки Российской Федерации от 10.02.2015 № вк-268/07 «О совершенствовании 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еятельности центров психолого-педагогической, медицинской и социальной помощи».</w:t>
      </w:r>
    </w:p>
    <w:p w:rsidR="001C22AF" w:rsidRDefault="001C22AF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II. СТАНДАРТ ПРЕДОСТАВЛЕНИЯ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МУНИЦИПАЛЬНОЙ УСЛУГИ</w:t>
      </w:r>
    </w:p>
    <w:p w:rsidR="001C22AF" w:rsidRDefault="001C22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2.1. Наименование Услуги: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«Коррекционно-развивающая, компенсирующая и логопедическая помощь обучающимся».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2.2. Наименование у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чреждений, предоставляющих Услугу, в приложении № 1 к настоящему  регламенту. 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2.3.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Ответственными за качество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являются руководитель и специалисты ЦППМиСП.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2.4. Результатом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является преодоление трудностей (обеспе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чение позитивной динамики) в обучении, социальной адаптации и развитии в процессе коррекционно-развивающей, компенсирующей и логопедической помощи, изменения  в личностном и психологическом развитии обучающихся.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2.5. Критериями оценки предоставляемой Услуг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 являются:</w:t>
      </w:r>
    </w:p>
    <w:p w:rsidR="001C22AF" w:rsidRDefault="0038373C">
      <w:pPr>
        <w:pStyle w:val="aa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диагностируемые изменения в развитии ребенка;</w:t>
      </w:r>
    </w:p>
    <w:p w:rsidR="001C22AF" w:rsidRDefault="0038373C">
      <w:pPr>
        <w:pStyle w:val="aa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определение психических состояний, интеллектуальных и личностных особенностей, уровня речевого развития обратившихся.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2.6. Муниципальная услуга предоставляется бесплатно. Повторное предоставление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возможно на платной основе. 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2.7. Срок предоставления Услуги.</w:t>
      </w: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в порядке очереди на места бюджетного финансирования, предусмотренными муниципальным заданием. Срок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1 до 4 месяцев. При необходимости (острая стрессовая ситуация, состояние шока)  – сразу же при непосредственном обращении. При отсутствии свободных мест Услуга может быть предоставлена по согласованию с заявителем на платной основе.</w:t>
      </w:r>
    </w:p>
    <w:p w:rsidR="001C22AF" w:rsidRDefault="0038373C">
      <w:pPr>
        <w:tabs>
          <w:tab w:val="left" w:pos="241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 и продол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жительность коррекционно-развивающих, компенсирующих и логопедических занятий (далее – занятий) в каждом конкретном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случае зависит от возрастных и индивидуально-психологических особенностей детей и подростков.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2.8. Основанием для отказа в предоставлении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приеме документов к её оказанию является запрос вида деятельности, выходящий за рамки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2.9. Требования к порядку предоставления Услуги.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2.9.1. Для получения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Заявитель может обратиться в ЦППМиСП:</w:t>
      </w:r>
    </w:p>
    <w:p w:rsidR="001C22AF" w:rsidRDefault="0038373C">
      <w:pPr>
        <w:pStyle w:val="aa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лично или через уполномоченного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представителя в устной форме (в том числе по телефону);</w:t>
      </w:r>
    </w:p>
    <w:p w:rsidR="001C22AF" w:rsidRDefault="0038373C">
      <w:pPr>
        <w:pStyle w:val="aa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письменной форме по адресам, указанным в приложении № 1 к настоящему регламенту.</w:t>
      </w:r>
    </w:p>
    <w:p w:rsidR="001C22AF" w:rsidRDefault="0038373C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2.9.2. Информацию о процедурах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можно получить,  обратившись в электронной форме на официальный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сайт ЦППМиСП, указанном  в приложении № 1 к настоящему регламенту.</w:t>
      </w: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Информация о процедуре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предоставляется бесплатно.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2.10. В сети Интернет и других информационных источниках, в том числе  информационных стендах, размещаемых в помещен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иях ЦППМиСП, размещаются следующие информационные материалы:</w:t>
      </w:r>
    </w:p>
    <w:p w:rsidR="001C22AF" w:rsidRDefault="0038373C">
      <w:pPr>
        <w:pStyle w:val="aa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полное наименование и полный почтовый адрес ЦППМиСП, их график (режим) работы;</w:t>
      </w:r>
    </w:p>
    <w:p w:rsidR="001C22AF" w:rsidRDefault="0038373C">
      <w:pPr>
        <w:pStyle w:val="aa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справочные телефоны, по которым можно получить консультацию;</w:t>
      </w:r>
    </w:p>
    <w:p w:rsidR="001C22AF" w:rsidRDefault="0038373C">
      <w:pPr>
        <w:pStyle w:val="aa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адреса сайтов и электронной почты ЦППМиСП;</w:t>
      </w:r>
    </w:p>
    <w:p w:rsidR="001C22AF" w:rsidRDefault="0038373C">
      <w:pPr>
        <w:pStyle w:val="aa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копия Устава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ЦППМиСП;</w:t>
      </w:r>
    </w:p>
    <w:p w:rsidR="001C22AF" w:rsidRDefault="0038373C">
      <w:pPr>
        <w:pStyle w:val="aa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копия Регламента предоставления муниципальной услуги по коррекционно-развивающей, компенсирующей и логопедической помощи обучающимся;</w:t>
      </w:r>
    </w:p>
    <w:p w:rsidR="001C22AF" w:rsidRDefault="0038373C">
      <w:pPr>
        <w:pStyle w:val="aa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необходимых документов для предоставления муниципальной услуги;</w:t>
      </w:r>
    </w:p>
    <w:p w:rsidR="001C22AF" w:rsidRDefault="0038373C">
      <w:pPr>
        <w:pStyle w:val="aa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 бланков документов, а также образ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цы их заполнения.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2.11. Основными требованиями к информированию заявителей, а также показателями доступности и качества услуги являются:</w:t>
      </w:r>
    </w:p>
    <w:p w:rsidR="001C22AF" w:rsidRDefault="0038373C">
      <w:pPr>
        <w:pStyle w:val="aa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открытость информации об услуге;</w:t>
      </w:r>
    </w:p>
    <w:p w:rsidR="001C22AF" w:rsidRDefault="0038373C">
      <w:pPr>
        <w:pStyle w:val="aa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доля заявителей, зачисленных на занятия на места бюджетного финансирования,  предусмот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ренные муниципальным заданием, от общего числа заявителей;</w:t>
      </w:r>
    </w:p>
    <w:p w:rsidR="001C22AF" w:rsidRDefault="0038373C">
      <w:pPr>
        <w:pStyle w:val="aa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своевременность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со стандартом ее предоставления, установленным настоящим Регламентом;</w:t>
      </w:r>
    </w:p>
    <w:p w:rsidR="001C22AF" w:rsidRDefault="0038373C">
      <w:pPr>
        <w:pStyle w:val="aa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нарушений исполнения настоящего Регламента, иных нормативно-правовых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актов, выявленных по результатам проведения контрольных мероприятий;</w:t>
      </w:r>
    </w:p>
    <w:p w:rsidR="001C22AF" w:rsidRDefault="0038373C">
      <w:pPr>
        <w:pStyle w:val="aa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случаев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нарушением установленных сроков и условий ожидания приема в общем количестве исполненных заявлений о предоставлении муниципальной услуги;</w:t>
      </w:r>
    </w:p>
    <w:p w:rsidR="001C22AF" w:rsidRDefault="0038373C">
      <w:pPr>
        <w:pStyle w:val="aa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внут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ренней (собственной) и внешней систем контроля за деятельностью по предоставлению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за соблюдением требований настоящего Регламента;</w:t>
      </w:r>
    </w:p>
    <w:p w:rsidR="001C22AF" w:rsidRDefault="0038373C">
      <w:pPr>
        <w:pStyle w:val="aa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отсутствие обоснованных жалоб со стороны заявителей.</w:t>
      </w:r>
    </w:p>
    <w:p w:rsidR="001C22AF" w:rsidRDefault="0038373C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2.12.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Перечень документов, необходимых для предоставлен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ия Услуги:</w:t>
      </w:r>
    </w:p>
    <w:p w:rsidR="001C22AF" w:rsidRDefault="0038373C">
      <w:pPr>
        <w:pStyle w:val="aa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письменное заявление от родителя (законного представителя) о проведении занятий в соответствии с приложением № 2 к настоящему Регламенту. Заявление заполняется разборчиво от руки или с использованием технических средств на русском языке. При зап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олнении заявления не допускается использование сокращений слов или аббревиатур;</w:t>
      </w:r>
    </w:p>
    <w:p w:rsidR="001C22AF" w:rsidRDefault="0038373C">
      <w:pPr>
        <w:pStyle w:val="aa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документ, удостоверяющий личность, документы, подтверждающие полномочия по представлению интересов ребенка;</w:t>
      </w:r>
    </w:p>
    <w:p w:rsidR="001C22AF" w:rsidRDefault="0038373C">
      <w:pPr>
        <w:pStyle w:val="aa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результаты обследования специалистов ЦППМиСП с рекомендациями 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необходимости оказания ребенку коррекционно-развивающей, компенсирующей и логопедической помощи или заключение психолого-медико-педагогической комиссии (или другого документа).</w:t>
      </w:r>
    </w:p>
    <w:p w:rsidR="001C22AF" w:rsidRDefault="0038373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Требовать от заявителей документы, не предусмотренные данным пунктом регламента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не допускается.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2.13. Основания для отказа в приеме документов, необходимых для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1C22AF" w:rsidRDefault="0038373C">
      <w:pPr>
        <w:pStyle w:val="aa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предоставление неполного пакета надлежаще оформленных документов, необходимого для решения вопроса о предоставлении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2.14.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Перечень оснований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для отказа или приостановления в предоставлении Услуги.</w:t>
      </w:r>
    </w:p>
    <w:p w:rsidR="001C22AF" w:rsidRDefault="0038373C">
      <w:pPr>
        <w:pStyle w:val="aa"/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Основанием для отказа в предоставлении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является:</w:t>
      </w:r>
    </w:p>
    <w:p w:rsidR="001C22AF" w:rsidRDefault="0038373C">
      <w:pPr>
        <w:pStyle w:val="aa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несоответствие статуса заявителя на получение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(наличие у заявителя медицинских или возрастных противопоказаний для проведения занятий) 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тегориям заявителей, указанным в п.1.2. данного регламента;</w:t>
      </w:r>
    </w:p>
    <w:p w:rsidR="001C22AF" w:rsidRDefault="0038373C">
      <w:pPr>
        <w:pStyle w:val="aa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отсутствие свободных мест в Центре. </w:t>
      </w:r>
    </w:p>
    <w:p w:rsidR="001C22AF" w:rsidRDefault="0038373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Предоставление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приостанавливается в случае:</w:t>
      </w:r>
    </w:p>
    <w:p w:rsidR="001C22AF" w:rsidRDefault="0038373C">
      <w:pPr>
        <w:pStyle w:val="aa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пропуска 2-х и более занятий без уважительной причины; несоблюдения требований Устава ЦППМиСП, условий догов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ора;</w:t>
      </w:r>
    </w:p>
    <w:p w:rsidR="001C22AF" w:rsidRDefault="0038373C">
      <w:pPr>
        <w:pStyle w:val="aa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нанесения ущерба материально-технической базе ЦППМиСП.</w:t>
      </w:r>
    </w:p>
    <w:p w:rsidR="001C22AF" w:rsidRDefault="0038373C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2.15. В первую очередь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оказывается детям, проживающим на территории района, обслуживаемого ЦППМиСП. При наличии свободных мест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может быть предоставлена детям из других районов города.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2.16.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Требования к помещениям, в которых предоставляется Услуга.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2.16.1. Здание ЦППМиСП оборудовано информационными табличками (вывесками), содержащими:</w:t>
      </w:r>
    </w:p>
    <w:p w:rsidR="001C22AF" w:rsidRDefault="0038373C">
      <w:pPr>
        <w:pStyle w:val="aa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наименование организации;</w:t>
      </w:r>
    </w:p>
    <w:p w:rsidR="001C22AF" w:rsidRDefault="0038373C">
      <w:pPr>
        <w:pStyle w:val="aa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место нахождения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юридический адрес;</w:t>
      </w:r>
    </w:p>
    <w:p w:rsidR="001C22AF" w:rsidRDefault="0038373C">
      <w:pPr>
        <w:pStyle w:val="aa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режим работы.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2.16.2. Прием получателей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осуществляется в специально выделенных для этих целей помещениях - местах предоставления муниципальной услуги.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2.16.3. В помещениях для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видном месте располагаются сх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емы размещения средств пожаротушения и путей эвакуации посетителей и работников учреждений.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2.16.4. Помещение для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должно иметь средства пожаротушения и оказания первой медицинской помощи.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2.16.5. Материально-технические условия (в 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числе наличие необходимых помещений и оборудования) должны включать в себя комфортные условия для проведения занятий, ожидания и заполнения необходимых документов.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2.16.6. Помещение для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обеспечивается необходимым для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оборудованием (компьютеры, средства электронно-вычислительной техники, средства связи, включая Интернет, оргтехника), канцелярскими принадлежностями, информационными материалами, наглядной информацией, стульями и столами. 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2.16.7. Для инвалидов должн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 обеспечиваться: </w:t>
      </w: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условия для беспрепятственного доступа в помещение ЦППМиСП;</w:t>
      </w: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возможность самостоятельного передвижения по территории, на которой расположено помещение ЦППМиСП, а также входа в помещение и выхода из него,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посадки в транспортное средство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высадки из него, в том числе с использованием кресла-коляски.</w:t>
      </w: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Специалисты ЦППМиСП оказывают инвалидам помощь в преодолении барьеров, мешающих получению ими информации о муниципальной услуге, муниципальной услуги наравне с другими лицами.</w:t>
      </w: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2.16.8. Рабочие ме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ста специалистов, участвующих в предоставлении муниципальной услуги, оснащаются настольными табличками с указанием их фамилии, имени, отчества и должности. Указатели должны быть четкими, заметными и понятными, с дублированием необходимой для инвалидов звук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овой либо зрительной информации, или предоставлением текстовой и графической информации знаками, выполненными рельефно-точечным шрифтом Брайля.</w:t>
      </w:r>
    </w:p>
    <w:p w:rsidR="001C22AF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Специалисты ЦППМиСП при необходимости оказывают инвалидам помощь, необходимую для получения в доступной для них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форме информации о правилах предоставления муниципальной услуги, в том числе об оформлении необходимых для получения муниципальной услуги документов, о совершении ими других необходимых для получения муниципальной услуги действий.</w:t>
      </w: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наличии на территори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и, прилегающей к местонахождению ЦППМиСП, мест для парковки автотранспортных средств выделяется не менее 10 процентов мест (но не менее одного места) для парковки специальных автотранспортных средств инвалидов.</w:t>
      </w: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ЦППМиСП обеспечивается:</w:t>
      </w:r>
    </w:p>
    <w:p w:rsidR="001C22AF" w:rsidRDefault="0038373C">
      <w:pPr>
        <w:pStyle w:val="aa"/>
        <w:numPr>
          <w:ilvl w:val="0"/>
          <w:numId w:val="20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допуск на объект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сурдопереводчика, тифлосурдопереводчика;</w:t>
      </w:r>
    </w:p>
    <w:p w:rsidR="001C22AF" w:rsidRDefault="0038373C">
      <w:pPr>
        <w:pStyle w:val="aa"/>
        <w:numPr>
          <w:ilvl w:val="0"/>
          <w:numId w:val="20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сопровождение инвалидов, имеющих стойкие нарушения функции зрения и самостоятельного передвижения;</w:t>
      </w:r>
    </w:p>
    <w:p w:rsidR="001C22AF" w:rsidRDefault="0038373C">
      <w:pPr>
        <w:pStyle w:val="aa"/>
        <w:numPr>
          <w:ilvl w:val="0"/>
          <w:numId w:val="20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допуск собаки-проводника при наличии документа, подтверждающего ее специальное обучение, выданного по форме и в поря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дке,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1C22AF" w:rsidRDefault="0038373C">
      <w:pPr>
        <w:pStyle w:val="aa"/>
        <w:numPr>
          <w:ilvl w:val="0"/>
          <w:numId w:val="20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предоставление инвалидам по слуху услуги с исп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ользованием русского жестового языка, в том числе специалистами диспетчерской службы – видеотелефонной связи для инвалидов по слуху Красноярского края.</w:t>
      </w:r>
    </w:p>
    <w:p w:rsidR="001C22AF" w:rsidRDefault="0038373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Услуги диспетчерской службы для инвалидов по слуху предоставляет оператор-сурдопереводчик Красноярского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регионального отделения Общероссийской общественной организации инвалидов «Всероссийское общество глухих», который располагается по адресу: г. Красноярск, ул. Карла Маркса, д. 40 (второй этаж).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Режим работы: ежедневно с 09:00 до 18:00 (кроме выходных и пра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здничных дней).</w:t>
      </w:r>
    </w:p>
    <w:p w:rsidR="001C22AF" w:rsidRDefault="0038373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Телефон/факс: 8 (391) 227-55-44.</w:t>
      </w:r>
    </w:p>
    <w:p w:rsidR="001C22AF" w:rsidRDefault="0038373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Мобильный телефон (SMS): 8-965-900-57-26.</w:t>
      </w:r>
    </w:p>
    <w:p w:rsidR="001C22AF" w:rsidRDefault="0038373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E-mail: kraivog@mail.ru.</w:t>
      </w:r>
    </w:p>
    <w:p w:rsidR="001C22AF" w:rsidRDefault="0038373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Skype: kraivog.</w:t>
      </w:r>
    </w:p>
    <w:p w:rsidR="001C22AF" w:rsidRDefault="0038373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ooVoo: kraivog.».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2.16.9. В местах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предусматривается оборудование доступных мест общего пользования (т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уалетов) и хранения верхней одежды посетителей.</w:t>
      </w:r>
    </w:p>
    <w:p w:rsidR="001C22AF" w:rsidRDefault="0038373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2.17.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Предоставление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электронной форме, посредством многофункциональных центров предоставления государственных и муниципальных услуг не предусмотрено.</w:t>
      </w:r>
    </w:p>
    <w:p w:rsidR="001C22AF" w:rsidRDefault="0038373C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2.18.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Услуга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 только с письменного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согласия родителя (законного представителя), а также несовершеннолетних граждан, достигших 14-летнего возраста.</w:t>
      </w:r>
    </w:p>
    <w:p w:rsidR="001C22AF" w:rsidRDefault="001C22AF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22AF" w:rsidRDefault="0038373C">
      <w:pPr>
        <w:shd w:val="clear" w:color="auto" w:fill="FFFFFF"/>
        <w:tabs>
          <w:tab w:val="left" w:pos="0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III. СОСТАВ, ПОСЛЕДОВАТЕЛЬНОСТЬ И СРОКИ </w:t>
      </w:r>
    </w:p>
    <w:p w:rsidR="001C22AF" w:rsidRDefault="0038373C">
      <w:pPr>
        <w:shd w:val="clear" w:color="auto" w:fill="FFFFFF"/>
        <w:tabs>
          <w:tab w:val="left" w:pos="0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ВЫПОЛНЕНИЯ ПРОЦЕДУР, ТРЕБОВАНИЯ К ПОРЯДКУ ИХ ВЫПОЛНЕНИЯ</w:t>
      </w:r>
    </w:p>
    <w:p w:rsidR="001C22AF" w:rsidRDefault="001C22AF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22AF" w:rsidRDefault="0038373C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 Предоставление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включает в себя последовательность следующих процедур:</w:t>
      </w:r>
    </w:p>
    <w:p w:rsidR="001C22AF" w:rsidRDefault="0038373C">
      <w:pPr>
        <w:widowControl w:val="0"/>
        <w:numPr>
          <w:ilvl w:val="0"/>
          <w:numId w:val="15"/>
        </w:numPr>
        <w:tabs>
          <w:tab w:val="left" w:pos="426"/>
        </w:tabs>
        <w:snapToGri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получение запроса Заявителя на предоставление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</w:p>
    <w:p w:rsidR="001C22AF" w:rsidRDefault="0038373C">
      <w:pPr>
        <w:widowControl w:val="0"/>
        <w:numPr>
          <w:ilvl w:val="0"/>
          <w:numId w:val="15"/>
        </w:numPr>
        <w:tabs>
          <w:tab w:val="left" w:pos="426"/>
        </w:tabs>
        <w:snapToGri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обследование ребенка специалистами (ом) с целью определения на занятия (групповые, подгрупповые или индивидуальные);</w:t>
      </w:r>
    </w:p>
    <w:p w:rsidR="001C22AF" w:rsidRDefault="0038373C">
      <w:pPr>
        <w:pStyle w:val="aa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прием заявления на предоставление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заключение договора на предоставление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1C22AF" w:rsidRDefault="0038373C">
      <w:pPr>
        <w:widowControl w:val="0"/>
        <w:numPr>
          <w:ilvl w:val="0"/>
          <w:numId w:val="15"/>
        </w:numPr>
        <w:tabs>
          <w:tab w:val="left" w:pos="426"/>
        </w:tabs>
        <w:snapToGri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предоставление муниципальной услуги.</w:t>
      </w:r>
    </w:p>
    <w:p w:rsidR="001C22AF" w:rsidRDefault="0038373C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3.2. Основанием для начала процедуры являются устное,  письменное заявление для физических лиц или юридических лиц при отсутствии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соответствующих специалистов в организации. 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3.3. Содержание каждого действия, входящего в состав процедуры, продолжительность и (или) максимальный срок его выполнения.</w:t>
      </w:r>
    </w:p>
    <w:p w:rsidR="001C22AF" w:rsidRDefault="0038373C">
      <w:pPr>
        <w:pStyle w:val="aa"/>
        <w:numPr>
          <w:ilvl w:val="2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Получение запроса Заявителя на предоставление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</w:p>
    <w:p w:rsidR="001C22AF" w:rsidRDefault="0038373C">
      <w:pPr>
        <w:pStyle w:val="aa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основанием для начала процедуры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является поступление в ЦППМиСП обращения родителей (законных представителей) или юридических лиц;</w:t>
      </w:r>
    </w:p>
    <w:p w:rsidR="001C22AF" w:rsidRDefault="0038373C">
      <w:pPr>
        <w:pStyle w:val="aa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ответственным за выполнение процедуры является специалист ЦППМиСП, который записывает в листе записи узкого специалиста: психолога, логопеда или дефектолога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зависимости от проблемы) на обследование. Форма листа записи на прием к специалисту разрабатывается учреждением самостоятельно;</w:t>
      </w:r>
    </w:p>
    <w:p w:rsidR="001C22AF" w:rsidRDefault="0038373C">
      <w:pPr>
        <w:pStyle w:val="aa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 выполнения процедуры составляет до 15 минут;</w:t>
      </w:r>
    </w:p>
    <w:p w:rsidR="001C22AF" w:rsidRDefault="0038373C">
      <w:pPr>
        <w:pStyle w:val="aa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результатом выполнения процедуры является выдача родителю памятки (регистра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ционного листа) с указанием даты, времени, ФИО специалиста, номера кабинета.</w:t>
      </w:r>
    </w:p>
    <w:p w:rsidR="001C22AF" w:rsidRDefault="0038373C">
      <w:pPr>
        <w:pStyle w:val="aa"/>
        <w:widowControl w:val="0"/>
        <w:numPr>
          <w:ilvl w:val="2"/>
          <w:numId w:val="13"/>
        </w:numPr>
        <w:tabs>
          <w:tab w:val="left" w:pos="426"/>
        </w:tabs>
        <w:snapToGri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Обследование ребенка специалистами(ом) с целью определения на занятия (групповые, подгрупповые или индивидуальные):</w:t>
      </w:r>
    </w:p>
    <w:p w:rsidR="001C22AF" w:rsidRDefault="0038373C">
      <w:pPr>
        <w:pStyle w:val="aa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ответственным за выполнение процедуры является специалист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ЦППМиСП, который заполняет личную карту ребенка (протокол) и проводит процедуру обследования, обсуждение результатов с родителями (должностными лицами) и определяет форму, содержание коррекционно-развивающей помощи;</w:t>
      </w:r>
    </w:p>
    <w:p w:rsidR="001C22AF" w:rsidRDefault="0038373C">
      <w:pPr>
        <w:pStyle w:val="aa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срок выполнения процедуры составляет от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15 до 45 минут в зависимости от возраста ребенка и его индивидуальных особенностей;</w:t>
      </w:r>
    </w:p>
    <w:p w:rsidR="001C22AF" w:rsidRDefault="0038373C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результатом выполнения процедуры является выдача родителю заключения (представления) с рекомендациями зачисления в группы (подгруппы,  индивидуальные занятия). </w:t>
      </w:r>
    </w:p>
    <w:p w:rsidR="001C22AF" w:rsidRDefault="0038373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проведенного обследования обсуждаются на консилиуме специалистов, который обсуждает структуру нарушений в развитии ребенка и разрабатывает стратегию помощи, направляет на занятия в группы (подгруппы, индивидуальные занятия). Срок принятия решения на конси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лиуме составляет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не более 7 дней со дня завершения обследования.</w:t>
      </w:r>
    </w:p>
    <w:p w:rsidR="001C22AF" w:rsidRDefault="0038373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 консилиума ЦППМиСП сообщает родителям о принятом решении.</w:t>
      </w:r>
    </w:p>
    <w:p w:rsidR="001C22AF" w:rsidRDefault="0038373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 случае положительного решения Заявитель пишет заявление на зачисление в группу (подгруппу, индивидуальные занятия) со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гласно приложению № 2 регламента. </w:t>
      </w:r>
    </w:p>
    <w:p w:rsidR="001C22AF" w:rsidRDefault="0038373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отказа в предоставлении услуги специалист предоставляет Заявителю ответ с мотивированным отказом, зарегистрированный в журнале регистрации исходящих документов, лично или направляет его на почтовый адрес (в случа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е, если запрос поступил в письменном виде).</w:t>
      </w:r>
    </w:p>
    <w:p w:rsidR="001C22AF" w:rsidRDefault="0038373C">
      <w:pPr>
        <w:pStyle w:val="aa"/>
        <w:widowControl w:val="0"/>
        <w:numPr>
          <w:ilvl w:val="2"/>
          <w:numId w:val="13"/>
        </w:numPr>
        <w:tabs>
          <w:tab w:val="left" w:pos="426"/>
        </w:tabs>
        <w:snapToGrid w:val="0"/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Прием заявления на предоставление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заключение договора на предоставление муниципальной услуги:</w:t>
      </w:r>
    </w:p>
    <w:p w:rsidR="001C22AF" w:rsidRDefault="0038373C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основанием для начала процедуры является подача заявления родителей (законных представителей) в ЦППМиСП  с пр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иложением документов согласно      п. 2.12 Регламента  или заявления юридического лица;</w:t>
      </w:r>
    </w:p>
    <w:p w:rsidR="001C22AF" w:rsidRDefault="0038373C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ответственным за выполнение процедуры является специалист ЦППМиСП, который проверяет наличие всех документов согласно п. 2.12 Регламента и заключает договор с родителем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(юридическим лицом) на предоставление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согласно приложению № 3, 4 Регламента;</w:t>
      </w:r>
    </w:p>
    <w:p w:rsidR="001C22AF" w:rsidRDefault="0038373C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 выполнения процедуры составляет до 30 минут;</w:t>
      </w:r>
    </w:p>
    <w:p w:rsidR="001C22AF" w:rsidRDefault="0038373C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результатом выполнения процедуры является издание приказа ЦППМиСП  о зачислении ребенка на занятия, который утверждается 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уководителем ЦППМиСП, с определением списка детей, расписания занятий, места и ответственного специалиста, оказывающего услугу.  Приказ издается по мере укомплектованности группы (подгруппы). </w:t>
      </w:r>
    </w:p>
    <w:p w:rsidR="001C22AF" w:rsidRDefault="0038373C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Услуги по индивидуальному сопровождению ребенка оказываются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наличии свободного места (очередности) в расписании специалистов. </w:t>
      </w:r>
    </w:p>
    <w:p w:rsidR="001C22AF" w:rsidRDefault="0038373C">
      <w:pPr>
        <w:pStyle w:val="aa"/>
        <w:numPr>
          <w:ilvl w:val="2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Предоставление муниципальной услуги:</w:t>
      </w:r>
    </w:p>
    <w:p w:rsidR="001C22AF" w:rsidRDefault="0038373C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основанием для начала процедуры является приказ  ЦППМиСП о зачислении ребенка на занятия;</w:t>
      </w:r>
    </w:p>
    <w:p w:rsidR="001C22AF" w:rsidRDefault="0038373C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ответственными за выполнение процедуры являются специалисты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ЦППМиСП, назначенные приказом директора ЦППМиСП;</w:t>
      </w:r>
    </w:p>
    <w:p w:rsidR="001C22AF" w:rsidRDefault="0038373C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 выполнения процедуры определяется коррекционно-развивающими, логопедическими программами  и индивидуальным планом;</w:t>
      </w:r>
    </w:p>
    <w:p w:rsidR="001C22AF" w:rsidRDefault="0038373C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результатом выполнения процедуры является выдача родителю рекомендаций по организации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психолого-педагогического сопровождения в дальнейшем.</w:t>
      </w:r>
    </w:p>
    <w:p w:rsidR="001C22AF" w:rsidRDefault="0038373C">
      <w:pPr>
        <w:numPr>
          <w:ilvl w:val="1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занятия к учителю-логопеду принимаются дети, имеющие нарушения: фонетическое недоразвитие речи, общее недоразвитие речи, нарушение письменной речи, дислалия, дизартрия, алалию, ринолалия, дисграфия.</w:t>
      </w: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занятия к педагогу-психологу принимаются дети, имеющие эмоционально-волевые проблемы в развитии; недостаточно готовые к школьному обучению, дети с задержкой психического развития при наличии заключения ПМПК (консилиума) или другого медицинского документ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а. На групповые занятия к педагогу-психологу также принимаются обучающиеся по профориентации; личностному развитию школьников. </w:t>
      </w:r>
    </w:p>
    <w:p w:rsidR="001C22AF" w:rsidRDefault="003837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занятия к учителю-дефектологу принимаются дети, имеющие низкий уровень сформированности учебных умений и навыков, трудности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процессе обучения в образовательном учреждении, отклонения в развитии. 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Продолжительность занятий для всех специалистов:</w:t>
      </w:r>
    </w:p>
    <w:tbl>
      <w:tblPr>
        <w:tblW w:w="94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1638"/>
        <w:gridCol w:w="1022"/>
        <w:gridCol w:w="1092"/>
        <w:gridCol w:w="956"/>
        <w:gridCol w:w="863"/>
        <w:gridCol w:w="862"/>
        <w:gridCol w:w="956"/>
        <w:gridCol w:w="1047"/>
        <w:gridCol w:w="1024"/>
      </w:tblGrid>
      <w:tr w:rsidR="001C22AF">
        <w:tc>
          <w:tcPr>
            <w:tcW w:w="1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0-3</w:t>
            </w:r>
          </w:p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3-5 </w:t>
            </w:r>
          </w:p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 лет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 лет</w:t>
            </w:r>
          </w:p>
        </w:tc>
        <w:tc>
          <w:tcPr>
            <w:tcW w:w="10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10-12 лет</w:t>
            </w:r>
          </w:p>
        </w:tc>
        <w:tc>
          <w:tcPr>
            <w:tcW w:w="1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13-17 лет</w:t>
            </w:r>
          </w:p>
        </w:tc>
      </w:tr>
      <w:tr w:rsidR="001C22AF">
        <w:tc>
          <w:tcPr>
            <w:tcW w:w="1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Длительность занятий</w:t>
            </w:r>
          </w:p>
        </w:tc>
        <w:tc>
          <w:tcPr>
            <w:tcW w:w="10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</w:p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15-20</w:t>
            </w:r>
          </w:p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20-25 мин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8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30-35 мин</w:t>
            </w:r>
          </w:p>
        </w:tc>
        <w:tc>
          <w:tcPr>
            <w:tcW w:w="9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45 мин</w:t>
            </w:r>
          </w:p>
        </w:tc>
        <w:tc>
          <w:tcPr>
            <w:tcW w:w="10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30-45 мин</w:t>
            </w:r>
          </w:p>
        </w:tc>
        <w:tc>
          <w:tcPr>
            <w:tcW w:w="10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30-45 мин</w:t>
            </w:r>
          </w:p>
        </w:tc>
      </w:tr>
    </w:tbl>
    <w:p w:rsidR="001C22AF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38373C">
      <w:pPr>
        <w:pStyle w:val="aa"/>
        <w:numPr>
          <w:ilvl w:val="1"/>
          <w:numId w:val="1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Частота занятий осуществляется в зависимости от тяжести дефекта. Если рабочее время специалиста полностью заполнено, выполнение услуги будет отложено. В этом случае выполняется только консультирование по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проблеме, предлагаются возможные варианты решения в том числе в дистанционной форме.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3.6. Блок-схема процедур при предоставлении Услуги приведена в приложении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№ 3 к настоящему Регламенту.</w:t>
      </w:r>
    </w:p>
    <w:p w:rsidR="001C22AF" w:rsidRDefault="001C22A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22AF" w:rsidRDefault="0038373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IV. ФОРМЫ КОНТРОЛЯ ЗА ИСПОЛНЕНИЕМ РЕГЛАМЕНТА</w:t>
      </w:r>
    </w:p>
    <w:p w:rsidR="001C22AF" w:rsidRDefault="001C22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4.1. Контроль за соблюдением специалистами ЦППМиСП положений настоящего Регламента и иных нормативных правовых актов, устанавливающих требования к предоставлению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 также за принятием ими решений осуществляется в форме проведения текущего контроля,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плановых и внеплановых проверок.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4.2. Текущий контроль осуществляется непосредственно при предоставлении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конкретному Заявителю руководителем ЦППМиСП в отношении специалистов ЦППМиСП, выполняющих процедуры в рамках предоставления муниципальной 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Текущий контроль осуществляется путем проверки своевременности, полноты и качества выполнения процедур в рамках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4.3. Плановые или внеплановые проверки проводятся на основании приказа руководителя ЦППМиСП. Периодичность проведения 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лановых проверок определяется руководителем ЦППМиСП самостоятельно, но не реже одного раза в год.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4.4. Внеплановые проверки соблюдения специалистами ЦППМиСП настоящего Регламента и иных нормативных правовых актов, устанавливающих требования к предоставлени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ю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принятия ими решений проводятся руководителем ЦППМиСП или его заместителем при поступлении информации о несоблюдении специалистами ЦППМиСП требований настоящего Регламента либо по требованию органов государственной власти, обладающих конт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рольно-надзорными полномочиями или главного управления  образования администрации г. Красноярска.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4.5. Персональная ответственность специалистов ЦППМиСП за выполнение процедур закрепляется в их должностных инструкциях в соответствии с требованиями законода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тельства.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4.6. По результатам проведенных проверок, оформленных документально в установленном порядке, в случае выявления нарушений прав Заявителей руководителем ЦППМиСП осуществляется привлечение виновных лиц к ответственности в соответствии с законодател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ьством Российской Федерации.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4.7. Контроль за полнотой и качеством предоставления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Услуги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 стороны граждан, их объединений и организаций осуществляется посредством рассмотрения в установленном действующим законодательством порядке поступивших в ЦППМиСП ли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бо в главное управление образования администрации города индивидуальных или коллективных обращений.</w:t>
      </w:r>
    </w:p>
    <w:p w:rsidR="001C22AF" w:rsidRDefault="001C22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" w:name="Par162"/>
      <w:bookmarkEnd w:id="1"/>
    </w:p>
    <w:p w:rsidR="001C22AF" w:rsidRDefault="0038373C">
      <w:pPr>
        <w:pStyle w:val="ConsPlusNormal"/>
        <w:jc w:val="center"/>
        <w:outlineLvl w:val="0"/>
        <w:rPr>
          <w:bCs/>
        </w:rPr>
      </w:pPr>
      <w:r>
        <w:rPr>
          <w:bCs/>
          <w:lang w:val="en-US"/>
        </w:rPr>
        <w:t>V</w:t>
      </w:r>
      <w:r>
        <w:rPr>
          <w:bCs/>
        </w:rPr>
        <w:t>. ДОСУДЕБНОЕ (ВНЕСУДЕБНОЕ) ОБЖАЛОВАНИЕ</w:t>
      </w:r>
    </w:p>
    <w:p w:rsidR="001C22AF" w:rsidRDefault="0038373C">
      <w:pPr>
        <w:pStyle w:val="ConsPlusNormal"/>
        <w:jc w:val="center"/>
        <w:rPr>
          <w:bCs/>
        </w:rPr>
      </w:pPr>
      <w:r>
        <w:rPr>
          <w:bCs/>
        </w:rPr>
        <w:t>ЗАЯВИТЕЛЕМ РЕШЕНИЙ И ДЕЙСТВИЙ (БЕЗДЕЙСТВИЯ) ЦППМИСП, ПРЕДОСТАВЛЯЮЩЕГО МУНИЦИПАЛЬНУЮ УСЛУГУ, СПЕЦИАЛИСТА ЦППМИСП, ПР</w:t>
      </w:r>
      <w:r>
        <w:rPr>
          <w:bCs/>
        </w:rPr>
        <w:t xml:space="preserve">ЕДОСТАВЛЯЮЩЕГО МУНИЦИПАЛЬНУЮ УСЛУГУ. </w:t>
      </w:r>
    </w:p>
    <w:p w:rsidR="001C22AF" w:rsidRDefault="001C22AF">
      <w:pPr>
        <w:pStyle w:val="ConsPlusNormal"/>
        <w:ind w:firstLine="540"/>
        <w:jc w:val="both"/>
      </w:pPr>
    </w:p>
    <w:p w:rsidR="001C22AF" w:rsidRDefault="0038373C">
      <w:pPr>
        <w:pStyle w:val="ConsPlusNormal"/>
        <w:jc w:val="both"/>
      </w:pPr>
      <w:bookmarkStart w:id="2" w:name="Par9"/>
      <w:bookmarkEnd w:id="2"/>
      <w:r>
        <w:t>1. Заявитель может обратиться с жалобой в том числе в следующих случаях:</w:t>
      </w:r>
    </w:p>
    <w:p w:rsidR="001C22AF" w:rsidRDefault="0038373C">
      <w:pPr>
        <w:pStyle w:val="ConsPlusNormal"/>
        <w:ind w:firstLine="540"/>
        <w:jc w:val="both"/>
      </w:pPr>
      <w:r>
        <w:t>1) нарушение срока регистрации запроса заявителя о предоставлении муниципальной услуги;</w:t>
      </w:r>
    </w:p>
    <w:p w:rsidR="001C22AF" w:rsidRDefault="0038373C">
      <w:pPr>
        <w:pStyle w:val="ConsPlusNormal"/>
        <w:ind w:firstLine="540"/>
        <w:jc w:val="both"/>
      </w:pPr>
      <w:r>
        <w:lastRenderedPageBreak/>
        <w:t>2) нарушение срока предоставления муниципальной услуги;</w:t>
      </w:r>
    </w:p>
    <w:p w:rsidR="001C22AF" w:rsidRDefault="0038373C">
      <w:pPr>
        <w:pStyle w:val="ConsPlusNormal"/>
        <w:ind w:firstLine="540"/>
        <w:jc w:val="both"/>
      </w:pPr>
      <w:r>
        <w:t xml:space="preserve"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или муниципальной </w:t>
      </w:r>
      <w:r>
        <w:t>услуги;</w:t>
      </w:r>
    </w:p>
    <w:p w:rsidR="001C22AF" w:rsidRDefault="0038373C">
      <w:pPr>
        <w:pStyle w:val="ConsPlusNormal"/>
        <w:ind w:firstLine="540"/>
        <w:jc w:val="both"/>
      </w:pPr>
      <w:r>
        <w:t xml:space="preserve"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</w:t>
      </w:r>
      <w:r>
        <w:t>или муниципальной услуги, у заявителя;</w:t>
      </w:r>
    </w:p>
    <w:p w:rsidR="001C22AF" w:rsidRDefault="0038373C">
      <w:pPr>
        <w:pStyle w:val="ConsPlusNormal"/>
        <w:ind w:firstLine="540"/>
        <w:jc w:val="both"/>
      </w:pPr>
      <w: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</w:t>
      </w:r>
      <w:r>
        <w:t>вовыми актами субъектов Российской Федерации, муниципальными правовыми актами;</w:t>
      </w:r>
    </w:p>
    <w:p w:rsidR="001C22AF" w:rsidRDefault="0038373C">
      <w:pPr>
        <w:pStyle w:val="ConsPlusNormal"/>
        <w:ind w:firstLine="540"/>
        <w:jc w:val="both"/>
      </w:pPr>
      <w: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</w:t>
      </w:r>
      <w:r>
        <w:t>убъектов Российской Федерации, муниципальными правовыми актами;</w:t>
      </w:r>
    </w:p>
    <w:p w:rsidR="001C22AF" w:rsidRDefault="0038373C">
      <w:pPr>
        <w:pStyle w:val="ConsPlusNormal"/>
        <w:ind w:firstLine="540"/>
        <w:jc w:val="both"/>
      </w:pPr>
      <w:r>
        <w:t xml:space="preserve">7) отказ ЦППМиСП, предоставляющего муниципальную услугу, специалиста ЦППМиСП, предоставляющего муниципальную услугу, в исправлении допущенных опечаток и ошибок в выданных в результате </w:t>
      </w:r>
      <w:r>
        <w:t>предоставления государственной или муниципальной услуги документах либо нарушение установленного срока таких исправлений.</w:t>
      </w:r>
    </w:p>
    <w:p w:rsidR="001C22AF" w:rsidRDefault="001C22AF">
      <w:pPr>
        <w:pStyle w:val="ConsPlusNormal"/>
        <w:ind w:firstLine="540"/>
        <w:jc w:val="both"/>
      </w:pPr>
    </w:p>
    <w:p w:rsidR="001C22AF" w:rsidRDefault="0038373C">
      <w:pPr>
        <w:pStyle w:val="ConsPlusNormal"/>
        <w:ind w:firstLine="540"/>
        <w:jc w:val="center"/>
        <w:outlineLvl w:val="1"/>
      </w:pPr>
      <w:r>
        <w:t>Общие требования к порядку подачи и рассмотрения жалобы</w:t>
      </w:r>
    </w:p>
    <w:p w:rsidR="001C22AF" w:rsidRDefault="001C22AF">
      <w:pPr>
        <w:pStyle w:val="ConsPlusNormal"/>
        <w:ind w:firstLine="540"/>
        <w:jc w:val="both"/>
      </w:pPr>
    </w:p>
    <w:p w:rsidR="001C22AF" w:rsidRDefault="0038373C">
      <w:pPr>
        <w:pStyle w:val="ConsPlusNormal"/>
        <w:ind w:firstLine="540"/>
        <w:jc w:val="both"/>
      </w:pPr>
      <w:bookmarkStart w:id="3" w:name="Par22"/>
      <w:bookmarkEnd w:id="3"/>
      <w:r>
        <w:t>1. Жалоба подается в письменной форме на бумажном носителе, в электронной фо</w:t>
      </w:r>
      <w:r>
        <w:t>рме в ЦППМиСП, предоставляющий муниципальную услугу. Жалобы на решения, принятые руководителем ЦППМиСП,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</w:t>
      </w:r>
      <w:r>
        <w:t>одителем ЦППМиСП, предоставляющего муниципальную услугу.</w:t>
      </w:r>
    </w:p>
    <w:p w:rsidR="001C22AF" w:rsidRDefault="0038373C">
      <w:pPr>
        <w:pStyle w:val="ConsPlusNormal"/>
        <w:ind w:firstLine="540"/>
        <w:jc w:val="both"/>
      </w:pPr>
      <w:r>
        <w:t>2. Жалоба может быть направлена по почте, через многофункциональный центр, с использованием информационно-телекоммуникационной сети "Интернет", официального сайта ЦППМиСП, предоставляющего муниципаль</w:t>
      </w:r>
      <w:r>
        <w:t>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1C22AF" w:rsidRDefault="0038373C">
      <w:pPr>
        <w:pStyle w:val="ConsPlusNormal"/>
        <w:ind w:firstLine="540"/>
        <w:jc w:val="both"/>
      </w:pPr>
      <w:r>
        <w:t>3. Жалоба должна содержать:</w:t>
      </w:r>
    </w:p>
    <w:p w:rsidR="001C22AF" w:rsidRDefault="0038373C">
      <w:pPr>
        <w:pStyle w:val="ConsPlusNormal"/>
        <w:ind w:firstLine="540"/>
        <w:jc w:val="both"/>
      </w:pPr>
      <w:r>
        <w:t>1) наименование ЦППМиСП, предоставляющег</w:t>
      </w:r>
      <w:r>
        <w:t>о муниципальную услугу, специалиста ЦППМиСП, предоставляющего муниципальную услугу, решения и действия (бездействие) которых обжалуются;</w:t>
      </w:r>
    </w:p>
    <w:p w:rsidR="001C22AF" w:rsidRDefault="0038373C">
      <w:pPr>
        <w:pStyle w:val="ConsPlusNormal"/>
        <w:ind w:firstLine="540"/>
        <w:jc w:val="both"/>
      </w:pPr>
      <w:r>
        <w:t>2) фамилию, имя, отчество (последнее - при наличии), сведения о месте жительства заявителя - физического лица либо наим</w:t>
      </w:r>
      <w:r>
        <w:t>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1C22AF" w:rsidRDefault="0038373C">
      <w:pPr>
        <w:pStyle w:val="ConsPlusNormal"/>
        <w:ind w:firstLine="540"/>
        <w:jc w:val="both"/>
      </w:pPr>
      <w:r>
        <w:t>3) сведения об обжалуемых р</w:t>
      </w:r>
      <w:r>
        <w:t>ешениях и действиях (бездействии) ЦППМиСП, предоставляющего муниципальную услугу, специалиста ЦППМиСП, предоставляющего муниципальную услугу;</w:t>
      </w:r>
    </w:p>
    <w:p w:rsidR="001C22AF" w:rsidRDefault="0038373C">
      <w:pPr>
        <w:pStyle w:val="ConsPlusNormal"/>
        <w:ind w:firstLine="540"/>
        <w:jc w:val="both"/>
      </w:pPr>
      <w:r>
        <w:lastRenderedPageBreak/>
        <w:t>4) доводы, на основании которых заявитель не согласен с решением и действием (бездействием) ЦППМиСП, предоставляющ</w:t>
      </w:r>
      <w:r>
        <w:t>его муниципальную услугу, специалиста ЦППМиСП, предоставляющего муниципальную услугу. Заявителем могут быть представлены документы (при наличии), подтверждающие доводы заявителя, либо их копии.</w:t>
      </w:r>
    </w:p>
    <w:p w:rsidR="001C22AF" w:rsidRDefault="0038373C">
      <w:pPr>
        <w:pStyle w:val="ConsPlusNormal"/>
        <w:ind w:firstLine="540"/>
        <w:jc w:val="both"/>
      </w:pPr>
      <w:r>
        <w:t>6. Жалоба, поступившая в ЦППМиСП, предоставляющий муниципальну</w:t>
      </w:r>
      <w:r>
        <w:t>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ЦППМиСП, предоставляющего муниципальную услугу, специалиста ЦППМиСП, пр</w:t>
      </w:r>
      <w:r>
        <w:t>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Правительств</w:t>
      </w:r>
      <w:r>
        <w:t>о Российской Федерации вправе установить случаи, при которых срок рассмотрения жалобы может быть сокращен.</w:t>
      </w:r>
    </w:p>
    <w:p w:rsidR="001C22AF" w:rsidRDefault="0038373C">
      <w:pPr>
        <w:pStyle w:val="ConsPlusNormal"/>
        <w:ind w:firstLine="540"/>
        <w:jc w:val="both"/>
      </w:pPr>
      <w:bookmarkStart w:id="4" w:name="Par36"/>
      <w:bookmarkEnd w:id="4"/>
      <w:r>
        <w:t>7. По результатам рассмотрения жалобы ЦППМиСП, предоставляющий муниципальную услугу, принимает одно из следующих решений:</w:t>
      </w:r>
    </w:p>
    <w:p w:rsidR="001C22AF" w:rsidRDefault="0038373C">
      <w:pPr>
        <w:pStyle w:val="ConsPlusNormal"/>
        <w:ind w:firstLine="540"/>
        <w:jc w:val="both"/>
      </w:pPr>
      <w:r>
        <w:t xml:space="preserve">1) удовлетворяет жалобу, в </w:t>
      </w:r>
      <w:r>
        <w:t>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</w:t>
      </w:r>
      <w:r>
        <w:t>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</w:p>
    <w:p w:rsidR="001C22AF" w:rsidRDefault="0038373C">
      <w:pPr>
        <w:pStyle w:val="ConsPlusNormal"/>
        <w:ind w:firstLine="540"/>
        <w:jc w:val="both"/>
      </w:pPr>
      <w:r>
        <w:t>2) отказывает в удовлетворении жалобы.</w:t>
      </w:r>
    </w:p>
    <w:p w:rsidR="001C22AF" w:rsidRDefault="0038373C">
      <w:pPr>
        <w:pStyle w:val="ConsPlusNormal"/>
        <w:ind w:firstLine="540"/>
        <w:jc w:val="both"/>
      </w:pPr>
      <w:r>
        <w:t>8. Не позднее дня, следующег</w:t>
      </w:r>
      <w:r>
        <w:t>о за днем принятия решения, указанного в пункте 7,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C22AF" w:rsidRDefault="0038373C">
      <w:pPr>
        <w:pStyle w:val="ConsPlusNormal"/>
        <w:ind w:firstLine="540"/>
        <w:jc w:val="both"/>
      </w:pPr>
      <w:r>
        <w:t xml:space="preserve">9. В случае установления в ходе или по результатам рассмотрения </w:t>
      </w:r>
      <w:r>
        <w:t>жалобы признаков состава административного правонарушения или преступления должностное лицо, наделенное полномочиями по рассмотрению жалоб в соответствии с пунктом 1, незамедлительно направляет имеющиеся материалы в органы прокуратуры.</w:t>
      </w:r>
    </w:p>
    <w:p w:rsidR="001C22AF" w:rsidRDefault="001C22AF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22AF" w:rsidRDefault="001C22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1C22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1C2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C22AF">
          <w:pgSz w:w="11906" w:h="16838"/>
          <w:pgMar w:top="568" w:right="850" w:bottom="567" w:left="1701" w:header="0" w:footer="0" w:gutter="0"/>
          <w:cols w:space="720"/>
          <w:formProt w:val="0"/>
          <w:docGrid w:linePitch="360" w:charSpace="-2049"/>
        </w:sectPr>
      </w:pPr>
    </w:p>
    <w:p w:rsidR="001C22AF" w:rsidRDefault="003837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 к регламенту</w:t>
      </w:r>
    </w:p>
    <w:p w:rsidR="001C22AF" w:rsidRDefault="001C2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Центрах  психолого-педагогической, медицинской и социальной помощи г. Красноярска</w:t>
      </w:r>
    </w:p>
    <w:p w:rsidR="001C22AF" w:rsidRDefault="001C22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c"/>
        <w:tblW w:w="15921" w:type="dxa"/>
        <w:tblLook w:val="04A0" w:firstRow="1" w:lastRow="0" w:firstColumn="1" w:lastColumn="0" w:noHBand="0" w:noVBand="1"/>
      </w:tblPr>
      <w:tblGrid>
        <w:gridCol w:w="4772"/>
        <w:gridCol w:w="2175"/>
        <w:gridCol w:w="1808"/>
        <w:gridCol w:w="1277"/>
        <w:gridCol w:w="2269"/>
        <w:gridCol w:w="3620"/>
      </w:tblGrid>
      <w:tr w:rsidR="001C22AF">
        <w:tc>
          <w:tcPr>
            <w:tcW w:w="4771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175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808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277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телефоны</w:t>
            </w:r>
          </w:p>
        </w:tc>
        <w:tc>
          <w:tcPr>
            <w:tcW w:w="2269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e-mail</w:t>
            </w:r>
          </w:p>
        </w:tc>
        <w:tc>
          <w:tcPr>
            <w:tcW w:w="3620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</w:p>
        </w:tc>
      </w:tr>
      <w:tr w:rsidR="001C22AF">
        <w:tc>
          <w:tcPr>
            <w:tcW w:w="4771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учреждение «Центр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психолого-педагогической, медицинской и социальной помощи № 1 «Развитие»</w:t>
            </w:r>
          </w:p>
        </w:tc>
        <w:tc>
          <w:tcPr>
            <w:tcW w:w="2175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Железнодорожный</w:t>
            </w:r>
          </w:p>
        </w:tc>
        <w:tc>
          <w:tcPr>
            <w:tcW w:w="1808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Омская, 38</w:t>
            </w:r>
          </w:p>
        </w:tc>
        <w:tc>
          <w:tcPr>
            <w:tcW w:w="1277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243-38-14</w:t>
            </w:r>
          </w:p>
        </w:tc>
        <w:tc>
          <w:tcPr>
            <w:tcW w:w="2269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</w:pPr>
            <w:hyperlink r:id="rId6"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pd-centre@mail.ru</w:t>
              </w:r>
            </w:hyperlink>
          </w:p>
        </w:tc>
        <w:tc>
          <w:tcPr>
            <w:tcW w:w="3620" w:type="dxa"/>
            <w:shd w:val="clear" w:color="auto" w:fill="auto"/>
            <w:tcMar>
              <w:left w:w="108" w:type="dxa"/>
            </w:tcMar>
          </w:tcPr>
          <w:p w:rsidR="001C22AF" w:rsidRPr="0038373C" w:rsidRDefault="003837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3837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</w:t>
            </w:r>
            <w:r w:rsidRPr="003837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centre</w:t>
            </w:r>
            <w:r w:rsidRPr="0038373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ucoz</w:t>
            </w:r>
            <w:r w:rsidRPr="003837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1C22AF">
        <w:tc>
          <w:tcPr>
            <w:tcW w:w="4771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учреждение «Центр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психолого-педагогической, медицинской и социальной помощи № 7 «Способный ребенок»</w:t>
            </w:r>
          </w:p>
        </w:tc>
        <w:tc>
          <w:tcPr>
            <w:tcW w:w="2175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Кировский</w:t>
            </w:r>
          </w:p>
        </w:tc>
        <w:tc>
          <w:tcPr>
            <w:tcW w:w="1808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Вавилова, 86 б</w:t>
            </w:r>
          </w:p>
        </w:tc>
        <w:tc>
          <w:tcPr>
            <w:tcW w:w="1277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201-24-49</w:t>
            </w:r>
          </w:p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262-07-67</w:t>
            </w:r>
          </w:p>
        </w:tc>
        <w:tc>
          <w:tcPr>
            <w:tcW w:w="2269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</w:pPr>
            <w:hyperlink r:id="rId7"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cdk7@mail.ru</w:t>
              </w:r>
            </w:hyperlink>
          </w:p>
          <w:p w:rsidR="001C22AF" w:rsidRDefault="001C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20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www.cdk7.ru</w:t>
            </w:r>
          </w:p>
        </w:tc>
      </w:tr>
      <w:tr w:rsidR="001C22AF">
        <w:tc>
          <w:tcPr>
            <w:tcW w:w="4771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«Центр психолого-педагог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ической, медицинской и социальной помощи № 2»</w:t>
            </w:r>
          </w:p>
        </w:tc>
        <w:tc>
          <w:tcPr>
            <w:tcW w:w="2175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1808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Аральская, 1</w:t>
            </w:r>
          </w:p>
        </w:tc>
        <w:tc>
          <w:tcPr>
            <w:tcW w:w="1277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267-61-44</w:t>
            </w:r>
          </w:p>
        </w:tc>
        <w:tc>
          <w:tcPr>
            <w:tcW w:w="2269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</w:pPr>
            <w:hyperlink r:id="rId8"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tspprk@mail.ru</w:t>
              </w:r>
            </w:hyperlink>
          </w:p>
          <w:p w:rsidR="001C22AF" w:rsidRDefault="001C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620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цпмсс2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</w:tr>
      <w:tr w:rsidR="001C22AF">
        <w:tc>
          <w:tcPr>
            <w:tcW w:w="4771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«Центр психолого-педагогической, медицинской и социальной помощи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«Сознание»</w:t>
            </w:r>
          </w:p>
        </w:tc>
        <w:tc>
          <w:tcPr>
            <w:tcW w:w="2175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</w:t>
            </w:r>
          </w:p>
        </w:tc>
        <w:tc>
          <w:tcPr>
            <w:tcW w:w="1808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Новая Заря, 5</w:t>
            </w:r>
          </w:p>
        </w:tc>
        <w:tc>
          <w:tcPr>
            <w:tcW w:w="1277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243-27-66</w:t>
            </w:r>
          </w:p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244-57-85</w:t>
            </w:r>
          </w:p>
        </w:tc>
        <w:tc>
          <w:tcPr>
            <w:tcW w:w="2269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</w:pPr>
            <w:hyperlink r:id="rId9"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soznanie</w:t>
              </w:r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g</w:t>
              </w:r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</w:t>
              </w:r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service</w:t>
              </w:r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  <w:tc>
          <w:tcPr>
            <w:tcW w:w="3620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soznanie-kkr.ru</w:t>
            </w:r>
          </w:p>
        </w:tc>
      </w:tr>
      <w:tr w:rsidR="001C22AF">
        <w:tc>
          <w:tcPr>
            <w:tcW w:w="4771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автономное учреждение «Центр психолого-педагогической, медицинской и социальной помощи </w:t>
            </w:r>
          </w:p>
        </w:tc>
        <w:tc>
          <w:tcPr>
            <w:tcW w:w="2175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Свердловский</w:t>
            </w:r>
          </w:p>
        </w:tc>
        <w:tc>
          <w:tcPr>
            <w:tcW w:w="1808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лет Октября, 13а</w:t>
            </w:r>
          </w:p>
        </w:tc>
        <w:tc>
          <w:tcPr>
            <w:tcW w:w="1277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236-06-90</w:t>
            </w:r>
          </w:p>
        </w:tc>
        <w:tc>
          <w:tcPr>
            <w:tcW w:w="2269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</w:pPr>
            <w:hyperlink r:id="rId10"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sekretego@mail.ru</w:t>
              </w:r>
            </w:hyperlink>
          </w:p>
          <w:p w:rsidR="001C22AF" w:rsidRDefault="001C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0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www.centerego.ru</w:t>
            </w:r>
          </w:p>
        </w:tc>
      </w:tr>
      <w:tr w:rsidR="001C22AF">
        <w:tc>
          <w:tcPr>
            <w:tcW w:w="4771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«Центр психолого-педагогической, медицинской и социальной помощи № 6»</w:t>
            </w:r>
          </w:p>
        </w:tc>
        <w:tc>
          <w:tcPr>
            <w:tcW w:w="2175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1808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Микуцкого, 10</w:t>
            </w:r>
          </w:p>
        </w:tc>
        <w:tc>
          <w:tcPr>
            <w:tcW w:w="1277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225-06-54</w:t>
            </w:r>
          </w:p>
        </w:tc>
        <w:tc>
          <w:tcPr>
            <w:tcW w:w="2269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</w:pPr>
            <w:hyperlink r:id="rId11"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cpprk</w:t>
              </w:r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6@</w:t>
              </w:r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mail</w:t>
              </w:r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</w:hyperlink>
          </w:p>
          <w:p w:rsidR="001C22AF" w:rsidRDefault="001C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0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cpmss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C22AF">
        <w:tc>
          <w:tcPr>
            <w:tcW w:w="4771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учреждение «Центр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психолого-педагогической, медицинской и социальной помощи № 9»</w:t>
            </w:r>
          </w:p>
        </w:tc>
        <w:tc>
          <w:tcPr>
            <w:tcW w:w="2175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1808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Линейная 99 г</w:t>
            </w:r>
          </w:p>
        </w:tc>
        <w:tc>
          <w:tcPr>
            <w:tcW w:w="1277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273-73-37</w:t>
            </w:r>
          </w:p>
        </w:tc>
        <w:tc>
          <w:tcPr>
            <w:tcW w:w="2269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</w:pPr>
            <w:hyperlink r:id="rId12">
              <w:r>
                <w:rPr>
                  <w:rStyle w:val="-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centr9@inbox.ru</w:t>
              </w:r>
            </w:hyperlink>
          </w:p>
          <w:p w:rsidR="001C22AF" w:rsidRDefault="001C2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0" w:type="dxa"/>
            <w:shd w:val="clear" w:color="auto" w:fill="auto"/>
            <w:tcMar>
              <w:left w:w="108" w:type="dxa"/>
            </w:tcMar>
          </w:tcPr>
          <w:p w:rsidR="001C22AF" w:rsidRDefault="003837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http://dou24.ru/centr9/</w:t>
            </w:r>
          </w:p>
        </w:tc>
      </w:tr>
    </w:tbl>
    <w:p w:rsidR="001C22AF" w:rsidRDefault="001C22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C22AF" w:rsidRDefault="001C22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2AF" w:rsidRDefault="001C2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C22AF">
          <w:pgSz w:w="16838" w:h="11906" w:orient="landscape"/>
          <w:pgMar w:top="567" w:right="567" w:bottom="851" w:left="567" w:header="0" w:footer="0" w:gutter="0"/>
          <w:cols w:space="720"/>
          <w:formProt w:val="0"/>
          <w:docGrid w:linePitch="360" w:charSpace="-2049"/>
        </w:sectPr>
      </w:pPr>
    </w:p>
    <w:p w:rsidR="001C22AF" w:rsidRDefault="003837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 к регламенту</w:t>
      </w:r>
    </w:p>
    <w:p w:rsidR="001C22AF" w:rsidRDefault="001C2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38373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ЦППМиСП</w:t>
      </w:r>
    </w:p>
    <w:p w:rsidR="001C22AF" w:rsidRDefault="0038373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1C22AF" w:rsidRDefault="0038373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___________________</w:t>
      </w:r>
    </w:p>
    <w:p w:rsidR="001C22AF" w:rsidRDefault="0038373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1C22AF" w:rsidRDefault="0038373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ФИО родителя, адрес полностью, телефон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Заявление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проведении коррекционно-развивающих, 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компенсирующих и логопедических занятий </w:t>
      </w:r>
    </w:p>
    <w:p w:rsidR="001C22AF" w:rsidRDefault="001C22A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Я, 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(Ф.И.О. родителя (законного представителя))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прошу принять моего ребенка ______________________________________________________________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(Ф.И.О. ребенка, год рождения)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развивающую группу/на индивидуальные занятия (нужное подчеркнуть).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Показания для посещения занятий: _________________________________________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______________________________________________________________в ходе консультации (диагностического исследования) у специалиста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  информирован(а)  о проблемах и трудностях в развитии моего ребенка и даю согласие  на  проведение  коррекционно-развивающих  занятий специалистом: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</w:t>
      </w:r>
    </w:p>
    <w:p w:rsidR="001C22AF" w:rsidRDefault="003837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  целями  и  задачами,  методами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приемами работы специалистов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ознакомлен(а).</w:t>
      </w:r>
    </w:p>
    <w:p w:rsidR="001C22AF" w:rsidRDefault="003837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Посещать занятия обязуюсь в соответствии с предложенным расписанием.</w:t>
      </w:r>
    </w:p>
    <w:p w:rsidR="001C22AF" w:rsidRDefault="003837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невозможности  посещения  занятий  (по  болезни,  семейным обстоятельствам и др.) обязуюсь заранее предупреждать специалиста.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уставом учреждения и другими документами ознакомлен (а) _______________________________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подпись</w:t>
      </w:r>
    </w:p>
    <w:p w:rsidR="001C22AF" w:rsidRPr="0038373C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На основании Федерального закона от 27.07.2006 N 149-ФЗ "Об информации, информационных технологиях и о защите информации", Федераль</w:t>
      </w:r>
      <w:r>
        <w:rPr>
          <w:rFonts w:ascii="Times New Roman" w:eastAsia="Times New Roman" w:hAnsi="Times New Roman" w:cs="Times New Roman"/>
          <w:lang w:eastAsia="ru-RU"/>
        </w:rPr>
        <w:t>ного закона от 27.07.2006 N 152-ФЗ "О персональных данных", иными нормативно-правовыми актами, действующими на территории Российской Федерации даю согласие на использование персональных данных моего ребенка в целях оказания консультативной помощи родителям</w:t>
      </w:r>
      <w:r>
        <w:rPr>
          <w:rFonts w:ascii="Times New Roman" w:eastAsia="Times New Roman" w:hAnsi="Times New Roman" w:cs="Times New Roman"/>
          <w:lang w:eastAsia="ru-RU"/>
        </w:rPr>
        <w:t xml:space="preserve"> (законным представителям), работникам образовательных учреждений, учреждениям социальной защиты населения, здравоохранения, другим организациям по вопросам воспитания, обучения и коррекции нарушений развития моего ребенка. Настоящее согласие я предоставля</w:t>
      </w:r>
      <w:r>
        <w:rPr>
          <w:rFonts w:ascii="Times New Roman" w:eastAsia="Times New Roman" w:hAnsi="Times New Roman" w:cs="Times New Roman"/>
          <w:lang w:eastAsia="ru-RU"/>
        </w:rPr>
        <w:t xml:space="preserve">ю на осуществление  следующих действий в отношении персональных данных моего ребенка: сбор; систематизация; накопление; хранение; формирование базы данных; уточнение (обновление, изменение); с использованием бумажных и электронных носителей или по каналам </w:t>
      </w:r>
      <w:r>
        <w:rPr>
          <w:rFonts w:ascii="Times New Roman" w:eastAsia="Times New Roman" w:hAnsi="Times New Roman" w:cs="Times New Roman"/>
          <w:lang w:eastAsia="ru-RU"/>
        </w:rPr>
        <w:t xml:space="preserve">связи, с соблюдением мер, обеспечивающих их защиту от несанкционированного доступа, при условии, что их прием и обработка будет проводиться лицом, обязанным сохранять профессиональную тайну.  </w:t>
      </w:r>
    </w:p>
    <w:p w:rsidR="001C22AF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Дата ________________ Подпись ______________________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Кон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тактный телефон _________________________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Дата заполнения заявления __________________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Подпись родителя ____________________</w:t>
      </w:r>
    </w:p>
    <w:p w:rsidR="001C22AF" w:rsidRDefault="003837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br w:type="page"/>
      </w:r>
    </w:p>
    <w:p w:rsidR="001C22AF" w:rsidRDefault="001C22A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 к регламенту</w:t>
      </w:r>
    </w:p>
    <w:p w:rsidR="001C22AF" w:rsidRDefault="001C2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проведение коррекционно-развивающих,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компенсирующих и логопедических занятий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родителями (законными представителями) ребенка.</w:t>
      </w:r>
    </w:p>
    <w:p w:rsidR="001C22AF" w:rsidRDefault="003837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«______»  ______20 ___г.</w:t>
      </w:r>
    </w:p>
    <w:p w:rsidR="001C22AF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Муниципальным _________________________________________________________</w:t>
      </w: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______________________________________________________________, именуемое в дальнейшем ЦППМиСП, в лице ________________________________________________, </w:t>
      </w: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ФИО директора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действующего на основании Устава ЦППМиСП,  с одной стороны и матерью/отцом (зако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нным представителем) _____________________________________________________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_____________________________________________________________________________,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(фамилия, имя, отчество)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именуемой в дальнейшем «Родитель»,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ребенка_____________________________________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/фамилия, имя, отчество ребенка, год рождения/</w:t>
      </w:r>
    </w:p>
    <w:p w:rsidR="001C22AF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другой стороны, заключили настоящий договор о следу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ющем:</w:t>
      </w:r>
    </w:p>
    <w:p w:rsidR="001C22AF" w:rsidRDefault="001C2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ЦППМиСП обязуется: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 Зачислить ребенка на индивидуальную/групповую/ работу по развитию_____________________________________________________________________,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коррекции____________________________________________________________________,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специ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алисту: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педагогу- психологу___________________________________________________________,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учителю-логопеду_____________________________________________________________,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учителю-дефектологу __________________________________________________________,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 педагогу _________________________________________________________ 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добровольного желания родителей и ребенка.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 Обеспечить охрану жизни, сохранение и укрепление психического здоровья ребенка,  его личностное развитие:</w:t>
      </w:r>
    </w:p>
    <w:p w:rsidR="001C22AF" w:rsidRDefault="0038373C">
      <w:pPr>
        <w:numPr>
          <w:ilvl w:val="0"/>
          <w:numId w:val="16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 и отклонений в развитии ребенка;</w:t>
      </w:r>
    </w:p>
    <w:p w:rsidR="001C22AF" w:rsidRDefault="0038373C">
      <w:pPr>
        <w:numPr>
          <w:ilvl w:val="0"/>
          <w:numId w:val="16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способностей и интересов ребенка;</w:t>
      </w:r>
    </w:p>
    <w:p w:rsidR="001C22AF" w:rsidRDefault="0038373C">
      <w:pPr>
        <w:numPr>
          <w:ilvl w:val="0"/>
          <w:numId w:val="16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индивидуальный подход к ребенку, учитывая особенности его развития;</w:t>
      </w:r>
    </w:p>
    <w:p w:rsidR="001C22AF" w:rsidRDefault="0038373C">
      <w:pPr>
        <w:numPr>
          <w:ilvl w:val="0"/>
          <w:numId w:val="16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заботиться об эмоциональном благополучии ребенка.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Хранить в тайне сведения, получен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от «Родителя», а также служебную и профессиональную тайну.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 Организовывать коррекционно-развивающую, компенсирующую и логопедическую помощь ребенку с учетом его  возраста, индивидуальных особенностей.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1.7. Установить график посещения ребенком ЦППМи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/дни недели, время пребывания/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Сохранять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ребенком в  случае его болезни, санаторно-курортного лечения, отпуска и временного отсутствия «Родителя» по уважительным  причинам (болезнь, командировка и прочее), а также в летний период до 75 дней вне зависимости от продолжительности отпуска родител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1.9. Оказывать квалифицированную помощь «Родителю»  в воспитании и обучении ребенка, коррекции имеющихся  нарушений и отклонений.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1.10.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Разрешить «Родителю» находиться на занятии  вместе с ребенком (если это позитивно влияет на процесс ________________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_______________(время). 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1.11. Соблюдать настоящий договор.</w:t>
      </w:r>
    </w:p>
    <w:p w:rsidR="001C22AF" w:rsidRDefault="001C2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22AF" w:rsidRDefault="001C2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22AF" w:rsidRDefault="001C2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22AF" w:rsidRDefault="001C2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«Родитель» обязуется: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Лично (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передавать  и забирать)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у специалиста, не передавая его лицам, не достигшим 16-летнего возраста.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Информировать специалистов о медицинских заб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олеваниях и предстоящем отсутствии ребенка (отпуск, болезнь и прочее).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Взаимодействовать (консультироваться) со специалистами учреждения по всем направлениям  воспитания и обучения ребенка.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2.4. В период действия договора водить ребенка на занятия к 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пециалисту до прекращения срока подписания договора. </w:t>
      </w:r>
    </w:p>
    <w:p w:rsidR="001C22AF" w:rsidRDefault="001C2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ЦППМиСП   имеет право: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Отчислить ребенка при наличии медицинского заключения о состоянии здоровья ребенка, препятствующего его дальнейшему пребыванию в учреждении.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Вносить изменения в план проведения индивидуальных или групповых занятий, прерывать работу специалистов и ставить вопрос об отказе от дальнейшей работы, если это необходимо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(изменение психического и эмоционального состояния здоровья ребенка)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 «Родителя» и ребенка.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Вносить предложения по совершенствованию воспитания ребенка в семье.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 Расторгнуть настоящий Договор досрочно в случае систематического невыполнения «Родителем» своих обязательств, уведомив его об этом за 7 дней.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«Родите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ль» имеет право: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Знакомиться с характером методов коррекции, развития и компенсации.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Принимать участие в деятельности  ЦППМиСП.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Выбирать любую форму работы с детьми из используемых в ЦППМиСП. 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4.5. Выбирать специалиста в рамках учреждения.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4.6. Требовать выполнения Устава ЦППМиСП и условий настоящего договора.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4.7. Расторгнуть настоящий договор досрочно в одностороннем порядке при условии предварительного  уведомления об этом ЦППМиСП за 10 дней.</w:t>
      </w:r>
    </w:p>
    <w:p w:rsidR="001C22AF" w:rsidRDefault="001C2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Условия действия договора.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Договор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йствует с момента его подписания и может быть продлен, изменен и дополнен по соглашению сторон.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Изменения, дополнения к Договору оформляются в виде приложения к нему.</w:t>
      </w:r>
    </w:p>
    <w:p w:rsidR="001C22AF" w:rsidRDefault="001C2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Ответственность сторон.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6.1. Стороны несут ответственность за неисполнение или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енадлежащее выполнение обязательств.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 Срок действия Договора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________________________по ____________________________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Договор составлен в 2-х экземплярах: один экземпляр храниться в ЦППМиСП,  другой у «Родителя».</w:t>
      </w:r>
    </w:p>
    <w:p w:rsidR="001C22AF" w:rsidRDefault="001C2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Стороны подписавшие Договор:</w:t>
      </w:r>
    </w:p>
    <w:p w:rsidR="001C22AF" w:rsidRDefault="001C2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МиСП                                                                           Родитель:______________________</w:t>
      </w:r>
    </w:p>
    <w:p w:rsidR="001C22AF" w:rsidRDefault="0038373C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Мать/Отец/         (Ф. И. О)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Адрес: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Адрес:  телефон________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место работы  __________________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Директор: 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 (сл)_____________________    _______________________/подпись/</w:t>
      </w:r>
    </w:p>
    <w:p w:rsidR="001C22AF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2AF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3837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br w:type="page"/>
      </w:r>
    </w:p>
    <w:p w:rsidR="001C22AF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3837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4 к регламенту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</w:p>
    <w:p w:rsidR="001C22AF" w:rsidRDefault="003837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  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    20    г.</w:t>
      </w:r>
    </w:p>
    <w:p w:rsidR="001C22AF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 в лице директора ________________ (далее – ЦППМиСП), действующего на основании Устава, с одной стороны, 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ганизация  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лице директора _____________________ действующего на основании Устава, с другой стороны, заключили настоящий договор о нижеследующем.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1.Предмет Договора</w:t>
      </w: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договора организуют совм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естную деятельность в целях обеспечения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эффективного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оказания коррекционно-развивающей, компенсирующей и логопедической помощи обучающимся, имеющим проблемы в развитии, обучении, социальной адаптации, другим участникам образовательного процесса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Задачи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совместной деятельности: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оказание коррекционно-развивающей, компенсирующей и логопедической помощи обучающимся.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Основные направления деятельности: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детей специалистами ЦППМиСП: выявление проблем,  изучение личностных особенностей обуча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ющихся;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оказание помощи детям, испытывающим трудности в усвоении образовательных программ, с проблемами школьной и социальной адаптации, в индивидуальной и групповой формах работы.</w:t>
      </w:r>
    </w:p>
    <w:p w:rsidR="001C22AF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Права и обязанности сторон: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ЦППМиСП обеспечивает работу по утверж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дённому расписанию.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ЦППМиСП обязуется:</w:t>
      </w:r>
    </w:p>
    <w:p w:rsidR="001C22AF" w:rsidRDefault="0038373C">
      <w:pPr>
        <w:pStyle w:val="aa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квалифицированную помощь по коррекции, развитию и компенсации обучающихся;</w:t>
      </w:r>
    </w:p>
    <w:p w:rsidR="001C22AF" w:rsidRDefault="0038373C">
      <w:pPr>
        <w:pStyle w:val="aa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доводить основную информацию, полученную в процессе работы, до сведения администрации и педагогов в виде обобщенных заключений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рекомендаций по взаимодействию;</w:t>
      </w:r>
    </w:p>
    <w:p w:rsidR="001C22AF" w:rsidRDefault="0038373C">
      <w:pPr>
        <w:pStyle w:val="aa"/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информировать и согласовывать планы и сроки проведения совместных мероприятий.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Срок действия договора</w:t>
      </w:r>
    </w:p>
    <w:p w:rsidR="001C22AF" w:rsidRDefault="003837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Настоящий договор заключен на неопределенный срок и вступает в силу с момента подписания обеими сторона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ми.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Особые условия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 Условия договора могут быть изменены по предложению одной из сторон только при письменном согласии другой стороны. Предложения об изменении условий Договора рассматриваются в месячный срок.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 Договор составлен в двух экземпляра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х, имеющих одинаковую юридическую силу. Один экземпляр хранится в ЦППМиСП, другой экземпляр хранится в _____________________________________________________________________________.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ЦППМиСП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Наименование МБОУ</w:t>
      </w:r>
    </w:p>
    <w:p w:rsidR="001C22AF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адрес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ППМиСП                                                         Директор МБОУ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</w:t>
      </w: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Подпись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подпись</w:t>
      </w:r>
    </w:p>
    <w:p w:rsidR="001C22AF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2AF" w:rsidRDefault="003837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М.П.</w:t>
      </w:r>
      <w:r>
        <w:br w:type="page"/>
      </w:r>
    </w:p>
    <w:p w:rsidR="001C22AF" w:rsidRDefault="0038373C">
      <w:pPr>
        <w:widowControl w:val="0"/>
        <w:tabs>
          <w:tab w:val="left" w:pos="493"/>
          <w:tab w:val="left" w:pos="1235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№ 5 к регламенту</w:t>
      </w:r>
    </w:p>
    <w:p w:rsidR="001C22AF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БЛОК-СХЕМА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предоставления муниципальной услуги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коррекционно-развивающей, компенсирующей и логопедической помощи обучающимся</w:t>
      </w:r>
    </w:p>
    <w:p w:rsidR="001C22AF" w:rsidRDefault="003837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3E8012B5">
                <wp:simplePos x="0" y="0"/>
                <wp:positionH relativeFrom="column">
                  <wp:posOffset>596265</wp:posOffset>
                </wp:positionH>
                <wp:positionV relativeFrom="paragraph">
                  <wp:posOffset>144780</wp:posOffset>
                </wp:positionV>
                <wp:extent cx="5066030" cy="805180"/>
                <wp:effectExtent l="19050" t="0" r="40005" b="14605"/>
                <wp:wrapNone/>
                <wp:docPr id="1" name="Блок-схема: данны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560" cy="80460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C22AF" w:rsidRDefault="0038373C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получение запроса Заявителя на предоставление муниципальной услуги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8012B5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Блок-схема: данные 12" o:spid="_x0000_s1026" type="#_x0000_t111" style="position:absolute;left:0;text-align:left;margin-left:46.95pt;margin-top:11.4pt;width:398.9pt;height:63.4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" strokeweight=".26mm">
                <v:textbox>
                  <w:txbxContent>
                    <w:p w:rsidR="001C22AF" w:rsidRDefault="0038373C">
                      <w:pPr>
                        <w:pStyle w:val="ab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получение запроса Заявителя на предоставление муниципальной услуги</w:t>
                      </w:r>
                    </w:p>
                  </w:txbxContent>
                </v:textbox>
              </v:shape>
            </w:pict>
          </mc:Fallback>
        </mc:AlternateContent>
      </w:r>
    </w:p>
    <w:p w:rsidR="001C22AF" w:rsidRDefault="001C22AF">
      <w:pPr>
        <w:widowControl w:val="0"/>
        <w:tabs>
          <w:tab w:val="left" w:pos="0"/>
          <w:tab w:val="left" w:pos="851"/>
        </w:tabs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38373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22AF" w:rsidRDefault="001C2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3837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07F0C03C">
                <wp:simplePos x="0" y="0"/>
                <wp:positionH relativeFrom="column">
                  <wp:posOffset>3006090</wp:posOffset>
                </wp:positionH>
                <wp:positionV relativeFrom="paragraph">
                  <wp:posOffset>132080</wp:posOffset>
                </wp:positionV>
                <wp:extent cx="0" cy="225425"/>
                <wp:effectExtent l="76200" t="0" r="57150" b="60960"/>
                <wp:wrapNone/>
                <wp:docPr id="3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22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EF1EB" id="Прямая со стрелкой 11" o:spid="_x0000_s1026" style="position:absolute;margin-left:236.7pt;margin-top:10.4pt;width:0;height:17.75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" path="m,l21600,21600e" filled="f" strokeweight=".26mm">
                <v:stroke endarrow="block"/>
                <v:path arrowok="t"/>
              </v:shape>
            </w:pict>
          </mc:Fallback>
        </mc:AlternateContent>
      </w:r>
    </w:p>
    <w:p w:rsidR="001C22AF" w:rsidRDefault="003837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3665" simplePos="0" relativeHeight="2" behindDoc="0" locked="0" layoutInCell="1" allowOverlap="1" wp14:anchorId="7E06F2E0">
                <wp:simplePos x="0" y="0"/>
                <wp:positionH relativeFrom="column">
                  <wp:posOffset>1096010</wp:posOffset>
                </wp:positionH>
                <wp:positionV relativeFrom="paragraph">
                  <wp:posOffset>151130</wp:posOffset>
                </wp:positionV>
                <wp:extent cx="3792855" cy="413385"/>
                <wp:effectExtent l="0" t="0" r="17780" b="25400"/>
                <wp:wrapNone/>
                <wp:docPr id="4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2240" cy="41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C22AF" w:rsidRDefault="0038373C">
                            <w:pPr>
                              <w:pStyle w:val="ab"/>
                              <w:ind w:left="284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обследование ребенка специалистами (ом)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6F2E0" id="Прямоугольник 10" o:spid="_x0000_s1027" style="position:absolute;margin-left:86.3pt;margin-top:11.9pt;width:298.65pt;height:32.55pt;z-index:2;visibility:visible;mso-wrap-style:square;mso-wrap-distance-left:9pt;mso-wrap-distance-top:0;mso-wrap-distance-right:8.9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" strokeweight=".26mm">
                <v:textbox>
                  <w:txbxContent>
                    <w:p w:rsidR="001C22AF" w:rsidRDefault="0038373C">
                      <w:pPr>
                        <w:pStyle w:val="ab"/>
                        <w:ind w:left="284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обследование ребенка специалистами (ом)</w:t>
                      </w:r>
                    </w:p>
                  </w:txbxContent>
                </v:textbox>
              </v:rect>
            </w:pict>
          </mc:Fallback>
        </mc:AlternateContent>
      </w:r>
    </w:p>
    <w:p w:rsidR="001C22AF" w:rsidRDefault="003837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Да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C22AF" w:rsidRDefault="003837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2092556B">
                <wp:simplePos x="0" y="0"/>
                <wp:positionH relativeFrom="column">
                  <wp:posOffset>5833745</wp:posOffset>
                </wp:positionH>
                <wp:positionV relativeFrom="paragraph">
                  <wp:posOffset>69215</wp:posOffset>
                </wp:positionV>
                <wp:extent cx="1270" cy="758190"/>
                <wp:effectExtent l="76200" t="0" r="75565" b="6159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757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07AB18" id="Прямая со стрелкой 6" o:spid="_x0000_s1026" style="position:absolute;margin-left:459.35pt;margin-top:5.45pt;width:.1pt;height:59.7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" path="m,l21600,21600e" filled="f" strokeweight=".26mm">
                <v:stroke endarrow="block"/>
                <v:path arrowo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5685DE65">
                <wp:simplePos x="0" y="0"/>
                <wp:positionH relativeFrom="column">
                  <wp:posOffset>152400</wp:posOffset>
                </wp:positionH>
                <wp:positionV relativeFrom="paragraph">
                  <wp:posOffset>10795</wp:posOffset>
                </wp:positionV>
                <wp:extent cx="1270" cy="709295"/>
                <wp:effectExtent l="76200" t="0" r="75565" b="53340"/>
                <wp:wrapNone/>
                <wp:docPr id="7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708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2A77A7" id="Прямая со стрелкой 4" o:spid="_x0000_s1026" style="position:absolute;margin-left:12pt;margin-top:.85pt;width:.1pt;height:55.85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" path="m,l21600,21600e" filled="f" strokeweight=".26mm">
                <v:stroke endarrow="block"/>
                <v:path arrowo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5EC89418">
                <wp:simplePos x="0" y="0"/>
                <wp:positionH relativeFrom="column">
                  <wp:posOffset>156210</wp:posOffset>
                </wp:positionH>
                <wp:positionV relativeFrom="paragraph">
                  <wp:posOffset>11430</wp:posOffset>
                </wp:positionV>
                <wp:extent cx="944880" cy="1270"/>
                <wp:effectExtent l="0" t="0" r="27305" b="37465"/>
                <wp:wrapNone/>
                <wp:docPr id="8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28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1DCE2" id="Прямая со стрелкой 5" o:spid="_x0000_s1026" style="position:absolute;margin-left:12.3pt;margin-top:.9pt;width:74.4pt;height:.1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" path="m,l21600,21600e" filled="f" strokeweight=".26mm">
                <v:path arrowo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203DCC57">
                <wp:simplePos x="0" y="0"/>
                <wp:positionH relativeFrom="column">
                  <wp:posOffset>4893945</wp:posOffset>
                </wp:positionH>
                <wp:positionV relativeFrom="paragraph">
                  <wp:posOffset>50165</wp:posOffset>
                </wp:positionV>
                <wp:extent cx="944880" cy="1270"/>
                <wp:effectExtent l="0" t="0" r="27305" b="37465"/>
                <wp:wrapNone/>
                <wp:docPr id="9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28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E46A9" id="Прямая со стрелкой 7" o:spid="_x0000_s1026" style="position:absolute;margin-left:385.35pt;margin-top:3.95pt;width:74.4pt;height:.1pt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" path="m,l21600,21600e" filled="f" strokeweight=".26mm">
                <v:path arrowo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2" behindDoc="0" locked="0" layoutInCell="1" allowOverlap="1" wp14:anchorId="7703563C">
                <wp:simplePos x="0" y="0"/>
                <wp:positionH relativeFrom="column">
                  <wp:posOffset>3008630</wp:posOffset>
                </wp:positionH>
                <wp:positionV relativeFrom="paragraph">
                  <wp:posOffset>185420</wp:posOffset>
                </wp:positionV>
                <wp:extent cx="0" cy="225425"/>
                <wp:effectExtent l="76200" t="0" r="57150" b="60960"/>
                <wp:wrapNone/>
                <wp:docPr id="10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22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3E9A1A" id="Прямая со стрелкой 9" o:spid="_x0000_s1026" style="position:absolute;margin-left:236.9pt;margin-top:14.6pt;width:0;height:17.75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" path="m,l21600,21600e" filled="f" strokeweight=".26mm">
                <v:stroke endarrow="block"/>
                <v:path arrowok="t"/>
              </v:shape>
            </w:pict>
          </mc:Fallback>
        </mc:AlternateContent>
      </w:r>
    </w:p>
    <w:p w:rsidR="001C22AF" w:rsidRDefault="003837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596F23A4">
                <wp:simplePos x="0" y="0"/>
                <wp:positionH relativeFrom="column">
                  <wp:posOffset>-838835</wp:posOffset>
                </wp:positionH>
                <wp:positionV relativeFrom="paragraph">
                  <wp:posOffset>33020</wp:posOffset>
                </wp:positionV>
                <wp:extent cx="3296285" cy="2559685"/>
                <wp:effectExtent l="19050" t="19050" r="38100" b="31750"/>
                <wp:wrapNone/>
                <wp:docPr id="11" name="Блок-схема: решени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800" cy="255888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C22AF" w:rsidRDefault="0038373C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прием заявления на предоставление муниципальной услуги и заключение договора </w:t>
                            </w:r>
                          </w:p>
                          <w:p w:rsidR="001C22AF" w:rsidRDefault="0038373C">
                            <w:pPr>
                              <w:pStyle w:val="ab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C22AF" w:rsidRDefault="001C22AF">
                            <w:pPr>
                              <w:pStyle w:val="ab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6F23A4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8" o:spid="_x0000_s1028" type="#_x0000_t110" style="position:absolute;margin-left:-66.05pt;margin-top:2.6pt;width:259.55pt;height:201.5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" strokeweight=".26mm">
                <v:textbox>
                  <w:txbxContent>
                    <w:p w:rsidR="001C22AF" w:rsidRDefault="0038373C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прием заявления на предоставление муниципальной услуги и заключение договора </w:t>
                      </w:r>
                    </w:p>
                    <w:p w:rsidR="001C22AF" w:rsidRDefault="0038373C">
                      <w:pPr>
                        <w:pStyle w:val="ab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1C22AF" w:rsidRDefault="001C22AF">
                      <w:pPr>
                        <w:pStyle w:val="ab"/>
                      </w:pPr>
                    </w:p>
                  </w:txbxContent>
                </v:textbox>
              </v:shape>
            </w:pict>
          </mc:Fallback>
        </mc:AlternateContent>
      </w:r>
    </w:p>
    <w:p w:rsidR="001C22AF" w:rsidRDefault="001C2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1C2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3837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6819800C">
                <wp:simplePos x="0" y="0"/>
                <wp:positionH relativeFrom="column">
                  <wp:posOffset>3561715</wp:posOffset>
                </wp:positionH>
                <wp:positionV relativeFrom="paragraph">
                  <wp:posOffset>3810</wp:posOffset>
                </wp:positionV>
                <wp:extent cx="2837180" cy="724535"/>
                <wp:effectExtent l="0" t="0" r="21590" b="19050"/>
                <wp:wrapNone/>
                <wp:docPr id="1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440" cy="72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C22AF" w:rsidRDefault="0038373C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уведомление Заявителя об отказе в предоставлении муниципальной услуги, разъяснение причин отказа</w:t>
                            </w:r>
                          </w:p>
                          <w:p w:rsidR="001C22AF" w:rsidRDefault="001C22AF">
                            <w:pPr>
                              <w:pStyle w:val="ab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9800C" id="Прямоугольник 1" o:spid="_x0000_s1029" style="position:absolute;margin-left:280.45pt;margin-top:.3pt;width:223.4pt;height:57.0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" strokeweight=".26mm">
                <v:textbox>
                  <w:txbxContent>
                    <w:p w:rsidR="001C22AF" w:rsidRDefault="0038373C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уведомление Заявителя об отказе в предоставлении муниципальной услуги, разъяснение причин отказа</w:t>
                      </w:r>
                    </w:p>
                    <w:p w:rsidR="001C22AF" w:rsidRDefault="001C22AF">
                      <w:pPr>
                        <w:pStyle w:val="ab"/>
                      </w:pPr>
                    </w:p>
                  </w:txbxContent>
                </v:textbox>
              </v:rect>
            </w:pict>
          </mc:Fallback>
        </mc:AlternateContent>
      </w:r>
    </w:p>
    <w:p w:rsidR="001C22AF" w:rsidRDefault="001C2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1C2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1C2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38373C">
      <w:pPr>
        <w:tabs>
          <w:tab w:val="left" w:pos="20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1C22AF" w:rsidRDefault="001C2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38373C">
      <w:pPr>
        <w:tabs>
          <w:tab w:val="left" w:pos="20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4E2E05EF">
                <wp:simplePos x="0" y="0"/>
                <wp:positionH relativeFrom="column">
                  <wp:posOffset>1688465</wp:posOffset>
                </wp:positionH>
                <wp:positionV relativeFrom="paragraph">
                  <wp:posOffset>92075</wp:posOffset>
                </wp:positionV>
                <wp:extent cx="1321435" cy="1213485"/>
                <wp:effectExtent l="0" t="0" r="69850" b="63500"/>
                <wp:wrapNone/>
                <wp:docPr id="15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40" cy="1212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D62EA" id="Прямая со стрелкой 13" o:spid="_x0000_s1026" style="position:absolute;margin-left:132.95pt;margin-top:7.25pt;width:104.05pt;height:95.55pt;z-index: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" path="m,l21600,21600e" filled="f" strokeweight=".26mm">
                <v:stroke endarrow="block"/>
                <v:path arrowok="t"/>
              </v:shape>
            </w:pict>
          </mc:Fallback>
        </mc:AlternateContent>
      </w:r>
    </w:p>
    <w:p w:rsidR="001C22AF" w:rsidRDefault="001C2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1C22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1C22AF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1C22AF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38373C">
      <w:pPr>
        <w:widowControl w:val="0"/>
        <w:tabs>
          <w:tab w:val="left" w:pos="0"/>
        </w:tabs>
        <w:spacing w:after="0" w:line="240" w:lineRule="auto"/>
        <w:ind w:left="254" w:hanging="2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75A7EAD8">
                <wp:simplePos x="0" y="0"/>
                <wp:positionH relativeFrom="column">
                  <wp:posOffset>3009265</wp:posOffset>
                </wp:positionH>
                <wp:positionV relativeFrom="paragraph">
                  <wp:posOffset>161925</wp:posOffset>
                </wp:positionV>
                <wp:extent cx="3178810" cy="578485"/>
                <wp:effectExtent l="0" t="0" r="22225" b="12700"/>
                <wp:wrapNone/>
                <wp:docPr id="16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080" cy="5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C22AF" w:rsidRDefault="0038373C">
                            <w:pPr>
                              <w:pStyle w:val="ab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предоставление муниципальной услуги.</w:t>
                            </w:r>
                          </w:p>
                          <w:p w:rsidR="001C22AF" w:rsidRDefault="001C22AF">
                            <w:pPr>
                              <w:pStyle w:val="ab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7EAD8" id="Прямоугольник 2" o:spid="_x0000_s1030" style="position:absolute;left:0;text-align:left;margin-left:236.95pt;margin-top:12.75pt;width:250.3pt;height:45.5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" strokeweight=".26mm">
                <v:textbox>
                  <w:txbxContent>
                    <w:p w:rsidR="001C22AF" w:rsidRDefault="0038373C">
                      <w:pPr>
                        <w:pStyle w:val="ab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предоставление муниципальной услуги.</w:t>
                      </w:r>
                    </w:p>
                    <w:p w:rsidR="001C22AF" w:rsidRDefault="001C22AF">
                      <w:pPr>
                        <w:pStyle w:val="ab"/>
                      </w:pPr>
                    </w:p>
                  </w:txbxContent>
                </v:textbox>
              </v:rect>
            </w:pict>
          </mc:Fallback>
        </mc:AlternateContent>
      </w:r>
    </w:p>
    <w:p w:rsidR="001C22AF" w:rsidRDefault="001C22AF">
      <w:pPr>
        <w:widowControl w:val="0"/>
        <w:tabs>
          <w:tab w:val="left" w:pos="0"/>
        </w:tabs>
        <w:spacing w:after="0" w:line="30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1C22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2AF" w:rsidRDefault="001C22AF">
      <w:pPr>
        <w:spacing w:after="0" w:line="240" w:lineRule="auto"/>
        <w:jc w:val="both"/>
      </w:pPr>
    </w:p>
    <w:sectPr w:rsidR="001C22AF">
      <w:pgSz w:w="11906" w:h="16838"/>
      <w:pgMar w:top="142" w:right="850" w:bottom="56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roid Sans Fallback">
    <w:altName w:val="MS Gothic"/>
    <w:charset w:val="80"/>
    <w:family w:val="auto"/>
    <w:pitch w:val="variable"/>
  </w:font>
  <w:font w:name="FreeSans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F4F20"/>
    <w:multiLevelType w:val="multilevel"/>
    <w:tmpl w:val="961A0F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232182C"/>
    <w:multiLevelType w:val="multilevel"/>
    <w:tmpl w:val="241A401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1A55039"/>
    <w:multiLevelType w:val="multilevel"/>
    <w:tmpl w:val="E6A612C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4375602"/>
    <w:multiLevelType w:val="multilevel"/>
    <w:tmpl w:val="83FCC6A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DF22F25"/>
    <w:multiLevelType w:val="multilevel"/>
    <w:tmpl w:val="CFB4C5C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07A506A"/>
    <w:multiLevelType w:val="multilevel"/>
    <w:tmpl w:val="54E06736"/>
    <w:lvl w:ilvl="0">
      <w:start w:val="1"/>
      <w:numFmt w:val="bullet"/>
      <w:lvlText w:val=""/>
      <w:lvlJc w:val="left"/>
      <w:pPr>
        <w:ind w:left="22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1226B32"/>
    <w:multiLevelType w:val="multilevel"/>
    <w:tmpl w:val="6292E65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1C85376"/>
    <w:multiLevelType w:val="multilevel"/>
    <w:tmpl w:val="3DAA1B5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34907D3"/>
    <w:multiLevelType w:val="multilevel"/>
    <w:tmpl w:val="D3608D30"/>
    <w:lvl w:ilvl="0">
      <w:start w:val="3"/>
      <w:numFmt w:val="decimal"/>
      <w:lvlText w:val="%1."/>
      <w:lvlJc w:val="left"/>
      <w:pPr>
        <w:ind w:left="585" w:hanging="585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45B73B1D"/>
    <w:multiLevelType w:val="multilevel"/>
    <w:tmpl w:val="030E8B5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65C7CA3"/>
    <w:multiLevelType w:val="multilevel"/>
    <w:tmpl w:val="B254DFA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1" w15:restartNumberingAfterBreak="0">
    <w:nsid w:val="46822A68"/>
    <w:multiLevelType w:val="multilevel"/>
    <w:tmpl w:val="3EA0F350"/>
    <w:lvl w:ilvl="0">
      <w:start w:val="1"/>
      <w:numFmt w:val="bullet"/>
      <w:lvlText w:val=""/>
      <w:lvlJc w:val="left"/>
      <w:pPr>
        <w:ind w:left="1080" w:hanging="720"/>
      </w:pPr>
      <w:rPr>
        <w:rFonts w:ascii="Symbol" w:hAnsi="Symbol" w:cs="Symbol" w:hint="default"/>
      </w:r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471230DA"/>
    <w:multiLevelType w:val="multilevel"/>
    <w:tmpl w:val="A9466274"/>
    <w:lvl w:ilvl="0">
      <w:start w:val="3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525" w:hanging="525"/>
      </w:pPr>
    </w:lvl>
    <w:lvl w:ilvl="2">
      <w:start w:val="4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3" w15:restartNumberingAfterBreak="0">
    <w:nsid w:val="4D3E783E"/>
    <w:multiLevelType w:val="multilevel"/>
    <w:tmpl w:val="8346739A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76B6ED5"/>
    <w:multiLevelType w:val="multilevel"/>
    <w:tmpl w:val="57B8B24C"/>
    <w:lvl w:ilvl="0">
      <w:start w:val="3"/>
      <w:numFmt w:val="decimal"/>
      <w:lvlText w:val="%1."/>
      <w:lvlJc w:val="left"/>
      <w:pPr>
        <w:ind w:left="585" w:hanging="585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 w15:restartNumberingAfterBreak="0">
    <w:nsid w:val="63271EFB"/>
    <w:multiLevelType w:val="multilevel"/>
    <w:tmpl w:val="7E8665CA"/>
    <w:lvl w:ilvl="0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813A03"/>
    <w:multiLevelType w:val="multilevel"/>
    <w:tmpl w:val="8988D1A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28367E6"/>
    <w:multiLevelType w:val="multilevel"/>
    <w:tmpl w:val="801C368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77217ED7"/>
    <w:multiLevelType w:val="multilevel"/>
    <w:tmpl w:val="AB38253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C3710FF"/>
    <w:multiLevelType w:val="multilevel"/>
    <w:tmpl w:val="91781A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C772BC1"/>
    <w:multiLevelType w:val="multilevel"/>
    <w:tmpl w:val="B14882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13"/>
  </w:num>
  <w:num w:numId="5">
    <w:abstractNumId w:val="2"/>
  </w:num>
  <w:num w:numId="6">
    <w:abstractNumId w:val="11"/>
  </w:num>
  <w:num w:numId="7">
    <w:abstractNumId w:val="16"/>
  </w:num>
  <w:num w:numId="8">
    <w:abstractNumId w:val="7"/>
  </w:num>
  <w:num w:numId="9">
    <w:abstractNumId w:val="15"/>
  </w:num>
  <w:num w:numId="10">
    <w:abstractNumId w:val="4"/>
  </w:num>
  <w:num w:numId="11">
    <w:abstractNumId w:val="1"/>
  </w:num>
  <w:num w:numId="12">
    <w:abstractNumId w:val="9"/>
  </w:num>
  <w:num w:numId="13">
    <w:abstractNumId w:val="14"/>
  </w:num>
  <w:num w:numId="14">
    <w:abstractNumId w:val="6"/>
  </w:num>
  <w:num w:numId="15">
    <w:abstractNumId w:val="5"/>
  </w:num>
  <w:num w:numId="16">
    <w:abstractNumId w:val="19"/>
  </w:num>
  <w:num w:numId="17">
    <w:abstractNumId w:val="12"/>
  </w:num>
  <w:num w:numId="18">
    <w:abstractNumId w:val="3"/>
  </w:num>
  <w:num w:numId="19">
    <w:abstractNumId w:val="8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2AF"/>
    <w:rsid w:val="001C22AF"/>
    <w:rsid w:val="0038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6DCE9"/>
  <w15:docId w15:val="{F081BDE4-54B4-43C3-92A2-387E66847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27261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F55FC5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Times New Roman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customStyle="1" w:styleId="a7">
    <w:name w:val="Название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Balloon Text"/>
    <w:basedOn w:val="a"/>
    <w:uiPriority w:val="99"/>
    <w:semiHidden/>
    <w:unhideWhenUsed/>
    <w:qFormat/>
    <w:rsid w:val="00D2726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4">
    <w:name w:val="p4"/>
    <w:basedOn w:val="a"/>
    <w:qFormat/>
    <w:rsid w:val="00177934"/>
    <w:pPr>
      <w:widowControl w:val="0"/>
      <w:tabs>
        <w:tab w:val="left" w:pos="606"/>
      </w:tabs>
      <w:spacing w:after="0" w:line="306" w:lineRule="atLeast"/>
      <w:ind w:left="271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a">
    <w:name w:val="List Paragraph"/>
    <w:basedOn w:val="a"/>
    <w:uiPriority w:val="34"/>
    <w:qFormat/>
    <w:rsid w:val="00C276DF"/>
    <w:pPr>
      <w:ind w:left="720"/>
      <w:contextualSpacing/>
    </w:pPr>
  </w:style>
  <w:style w:type="paragraph" w:customStyle="1" w:styleId="p6">
    <w:name w:val="p6"/>
    <w:basedOn w:val="a"/>
    <w:qFormat/>
    <w:rsid w:val="00EE2FD1"/>
    <w:pPr>
      <w:widowControl w:val="0"/>
      <w:tabs>
        <w:tab w:val="left" w:pos="493"/>
      </w:tabs>
      <w:spacing w:after="0" w:line="306" w:lineRule="atLeast"/>
      <w:ind w:firstLine="494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ConsPlusNormal">
    <w:name w:val="ConsPlusNormal"/>
    <w:qFormat/>
    <w:rsid w:val="00B6716F"/>
    <w:pPr>
      <w:spacing w:line="240" w:lineRule="auto"/>
    </w:pPr>
    <w:rPr>
      <w:rFonts w:ascii="Times New Roman" w:hAnsi="Times New Roman" w:cs="Times New Roman"/>
      <w:sz w:val="26"/>
      <w:szCs w:val="26"/>
    </w:rPr>
  </w:style>
  <w:style w:type="paragraph" w:customStyle="1" w:styleId="ab">
    <w:name w:val="Содержимое врезки"/>
    <w:basedOn w:val="a"/>
    <w:qFormat/>
  </w:style>
  <w:style w:type="table" w:styleId="ac">
    <w:name w:val="Table Grid"/>
    <w:basedOn w:val="a1"/>
    <w:uiPriority w:val="59"/>
    <w:rsid w:val="005F0D6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pprk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dk7@mail.ru" TargetMode="External"/><Relationship Id="rId12" Type="http://schemas.openxmlformats.org/officeDocument/2006/relationships/hyperlink" Target="mailto:centr9@inbo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d-centre@mail.ru" TargetMode="External"/><Relationship Id="rId11" Type="http://schemas.openxmlformats.org/officeDocument/2006/relationships/hyperlink" Target="mailto:cpprk6@mail.ru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sekretego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oznanie@g-service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5665</Words>
  <Characters>32291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GUZAK</Company>
  <LinksUpToDate>false</LinksUpToDate>
  <CharactersWithSpaces>37881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Светлана Викторовна</dc:creator>
  <cp:lastModifiedBy>user</cp:lastModifiedBy>
  <cp:revision>2</cp:revision>
  <cp:lastPrinted>2016-05-30T17:44:00Z</cp:lastPrinted>
  <dcterms:created xsi:type="dcterms:W3CDTF">2022-02-17T08:58:00Z</dcterms:created>
  <dcterms:modified xsi:type="dcterms:W3CDTF">2022-02-17T08:58:00Z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GUZAK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